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BC" w:rsidRPr="00253733" w:rsidRDefault="00A748BC" w:rsidP="00A748BC">
      <w:pPr>
        <w:shd w:val="clear" w:color="auto" w:fill="FFFFFF"/>
        <w:jc w:val="center"/>
        <w:rPr>
          <w:b/>
          <w:iCs/>
          <w:sz w:val="22"/>
          <w:szCs w:val="22"/>
        </w:rPr>
      </w:pPr>
      <w:r w:rsidRPr="00253733">
        <w:rPr>
          <w:b/>
          <w:iCs/>
          <w:sz w:val="22"/>
          <w:szCs w:val="22"/>
        </w:rPr>
        <w:t>Протокол №4</w:t>
      </w:r>
    </w:p>
    <w:p w:rsidR="00A748BC" w:rsidRPr="00253733" w:rsidRDefault="00A748BC" w:rsidP="00A748BC">
      <w:pPr>
        <w:shd w:val="clear" w:color="auto" w:fill="FFFFFF"/>
        <w:jc w:val="center"/>
        <w:rPr>
          <w:b/>
          <w:bCs/>
          <w:sz w:val="22"/>
          <w:szCs w:val="22"/>
        </w:rPr>
      </w:pPr>
      <w:r w:rsidRPr="00253733">
        <w:rPr>
          <w:b/>
          <w:iCs/>
          <w:sz w:val="22"/>
          <w:szCs w:val="22"/>
        </w:rPr>
        <w:t xml:space="preserve">методического объединения </w:t>
      </w:r>
      <w:r w:rsidRPr="00253733">
        <w:rPr>
          <w:b/>
          <w:bCs/>
          <w:sz w:val="22"/>
          <w:szCs w:val="22"/>
        </w:rPr>
        <w:t xml:space="preserve">учителей </w:t>
      </w:r>
      <w:proofErr w:type="spellStart"/>
      <w:r w:rsidR="00D94C03">
        <w:rPr>
          <w:b/>
          <w:bCs/>
          <w:sz w:val="22"/>
          <w:szCs w:val="22"/>
        </w:rPr>
        <w:t>Мочалеевского</w:t>
      </w:r>
      <w:proofErr w:type="spellEnd"/>
      <w:r w:rsidR="00D94C03">
        <w:rPr>
          <w:b/>
          <w:bCs/>
          <w:sz w:val="22"/>
          <w:szCs w:val="22"/>
        </w:rPr>
        <w:t xml:space="preserve"> филиала</w:t>
      </w:r>
    </w:p>
    <w:p w:rsidR="00A748BC" w:rsidRPr="00253733" w:rsidRDefault="00A748BC" w:rsidP="00A748BC">
      <w:pPr>
        <w:shd w:val="clear" w:color="auto" w:fill="FFFFFF"/>
        <w:jc w:val="center"/>
        <w:rPr>
          <w:b/>
          <w:bCs/>
          <w:sz w:val="22"/>
          <w:szCs w:val="22"/>
        </w:rPr>
      </w:pPr>
      <w:r w:rsidRPr="00253733">
        <w:rPr>
          <w:b/>
          <w:bCs/>
          <w:sz w:val="22"/>
          <w:szCs w:val="22"/>
        </w:rPr>
        <w:t>от 22 февраля 2023 года</w:t>
      </w:r>
    </w:p>
    <w:p w:rsidR="00A748BC" w:rsidRPr="00253733" w:rsidRDefault="00A748BC" w:rsidP="00A748BC">
      <w:pPr>
        <w:shd w:val="clear" w:color="auto" w:fill="FFFFFF"/>
        <w:rPr>
          <w:b/>
          <w:bCs/>
          <w:sz w:val="22"/>
          <w:szCs w:val="22"/>
        </w:rPr>
      </w:pPr>
      <w:r w:rsidRPr="00253733">
        <w:rPr>
          <w:b/>
          <w:bCs/>
          <w:sz w:val="22"/>
          <w:szCs w:val="22"/>
        </w:rPr>
        <w:t xml:space="preserve">Присутствовало: </w:t>
      </w:r>
      <w:r w:rsidRPr="00253733">
        <w:rPr>
          <w:bCs/>
          <w:sz w:val="22"/>
          <w:szCs w:val="22"/>
        </w:rPr>
        <w:t>6</w:t>
      </w:r>
    </w:p>
    <w:p w:rsidR="00A748BC" w:rsidRPr="00253733" w:rsidRDefault="00A748BC" w:rsidP="00A748BC">
      <w:pPr>
        <w:shd w:val="clear" w:color="auto" w:fill="FFFFFF"/>
        <w:rPr>
          <w:b/>
          <w:bCs/>
          <w:sz w:val="22"/>
          <w:szCs w:val="22"/>
        </w:rPr>
      </w:pPr>
      <w:r w:rsidRPr="00253733">
        <w:rPr>
          <w:b/>
          <w:bCs/>
          <w:sz w:val="22"/>
          <w:szCs w:val="22"/>
        </w:rPr>
        <w:t xml:space="preserve">Отсутствовало: </w:t>
      </w:r>
      <w:r w:rsidRPr="00253733">
        <w:rPr>
          <w:bCs/>
          <w:sz w:val="22"/>
          <w:szCs w:val="22"/>
        </w:rPr>
        <w:t>-</w:t>
      </w:r>
    </w:p>
    <w:p w:rsidR="00A748BC" w:rsidRPr="00253733" w:rsidRDefault="00A748BC" w:rsidP="00A748BC">
      <w:pPr>
        <w:shd w:val="clear" w:color="auto" w:fill="FFFFFF"/>
        <w:jc w:val="center"/>
        <w:rPr>
          <w:b/>
          <w:sz w:val="22"/>
          <w:szCs w:val="22"/>
        </w:rPr>
      </w:pPr>
      <w:r w:rsidRPr="00253733">
        <w:rPr>
          <w:b/>
          <w:sz w:val="22"/>
          <w:szCs w:val="22"/>
        </w:rPr>
        <w:t>Повестка дня:</w:t>
      </w:r>
    </w:p>
    <w:p w:rsidR="00A748BC" w:rsidRPr="00253733" w:rsidRDefault="00A748BC" w:rsidP="00A748BC">
      <w:pPr>
        <w:shd w:val="clear" w:color="auto" w:fill="FFFFFF"/>
        <w:tabs>
          <w:tab w:val="left" w:pos="993"/>
        </w:tabs>
        <w:jc w:val="both"/>
        <w:rPr>
          <w:sz w:val="22"/>
          <w:szCs w:val="22"/>
          <w:lang w:eastAsia="en-US"/>
        </w:rPr>
      </w:pPr>
      <w:r w:rsidRPr="00253733">
        <w:rPr>
          <w:rFonts w:ascii="yandex-sans" w:hAnsi="yandex-sans"/>
          <w:color w:val="000000"/>
          <w:sz w:val="22"/>
          <w:szCs w:val="22"/>
          <w:shd w:val="clear" w:color="auto" w:fill="FFFFFF"/>
        </w:rPr>
        <w:t xml:space="preserve">1. </w:t>
      </w:r>
      <w:r w:rsidRPr="00253733">
        <w:rPr>
          <w:sz w:val="22"/>
          <w:szCs w:val="22"/>
        </w:rPr>
        <w:t>Анализ проведения устного экзамена по русскому языку в 9-ых классах 08.02.2023г.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 xml:space="preserve">2. Подготовка и проведение ВПР по русскому языку в 5-8-ых классах. </w:t>
      </w:r>
    </w:p>
    <w:p w:rsidR="00A748BC" w:rsidRPr="00253733" w:rsidRDefault="00A748BC" w:rsidP="00A748BC">
      <w:pPr>
        <w:shd w:val="clear" w:color="auto" w:fill="FFFFFF"/>
        <w:jc w:val="both"/>
        <w:rPr>
          <w:bCs/>
          <w:color w:val="181818"/>
          <w:sz w:val="22"/>
          <w:szCs w:val="22"/>
          <w:shd w:val="clear" w:color="auto" w:fill="FFFFFF"/>
        </w:rPr>
      </w:pPr>
      <w:r w:rsidRPr="00253733">
        <w:rPr>
          <w:sz w:val="22"/>
          <w:szCs w:val="22"/>
        </w:rPr>
        <w:t xml:space="preserve">3. </w:t>
      </w:r>
      <w:r w:rsidRPr="00253733">
        <w:rPr>
          <w:bCs/>
          <w:sz w:val="22"/>
          <w:szCs w:val="22"/>
          <w:shd w:val="clear" w:color="auto" w:fill="FFFFFF"/>
        </w:rPr>
        <w:t>Формирование функциональной грамотности  учащихся на уроках и во внеурочной деятельности</w:t>
      </w:r>
    </w:p>
    <w:p w:rsidR="00A748BC" w:rsidRPr="00253733" w:rsidRDefault="00A748BC" w:rsidP="00A748BC">
      <w:pPr>
        <w:shd w:val="clear" w:color="auto" w:fill="FFFFFF"/>
        <w:jc w:val="both"/>
        <w:rPr>
          <w:bCs/>
          <w:color w:val="181818"/>
          <w:sz w:val="22"/>
          <w:szCs w:val="22"/>
          <w:shd w:val="clear" w:color="auto" w:fill="FFFFFF"/>
        </w:rPr>
      </w:pPr>
      <w:r w:rsidRPr="00253733">
        <w:rPr>
          <w:bCs/>
          <w:color w:val="181818"/>
          <w:sz w:val="22"/>
          <w:szCs w:val="22"/>
          <w:shd w:val="clear" w:color="auto" w:fill="FFFFFF"/>
        </w:rPr>
        <w:t>4. Подготовка открытых уроков и занятий внеурочной деятельности к проверке, проводимой ГБУ ДПО «</w:t>
      </w:r>
      <w:proofErr w:type="spellStart"/>
      <w:r w:rsidRPr="00253733">
        <w:rPr>
          <w:bCs/>
          <w:color w:val="181818"/>
          <w:sz w:val="22"/>
          <w:szCs w:val="22"/>
          <w:shd w:val="clear" w:color="auto" w:fill="FFFFFF"/>
        </w:rPr>
        <w:t>Похвистневский</w:t>
      </w:r>
      <w:proofErr w:type="spellEnd"/>
      <w:r w:rsidRPr="00253733">
        <w:rPr>
          <w:bCs/>
          <w:color w:val="181818"/>
          <w:sz w:val="22"/>
          <w:szCs w:val="22"/>
          <w:shd w:val="clear" w:color="auto" w:fill="FFFFFF"/>
        </w:rPr>
        <w:t xml:space="preserve"> РЦ» 07.03.2023г.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</w:p>
    <w:p w:rsidR="00A748BC" w:rsidRPr="00253733" w:rsidRDefault="00A748BC" w:rsidP="00A748BC">
      <w:pPr>
        <w:jc w:val="center"/>
        <w:rPr>
          <w:b/>
          <w:sz w:val="22"/>
          <w:szCs w:val="22"/>
        </w:rPr>
      </w:pPr>
      <w:r w:rsidRPr="00253733">
        <w:rPr>
          <w:b/>
          <w:sz w:val="22"/>
          <w:szCs w:val="22"/>
        </w:rPr>
        <w:t>Выступления: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 xml:space="preserve">1. Учитель русского языка и литературы </w:t>
      </w:r>
      <w:proofErr w:type="spellStart"/>
      <w:r w:rsidRPr="00253733">
        <w:rPr>
          <w:sz w:val="22"/>
          <w:szCs w:val="22"/>
        </w:rPr>
        <w:t>Яхина</w:t>
      </w:r>
      <w:proofErr w:type="spellEnd"/>
      <w:r w:rsidRPr="00253733">
        <w:rPr>
          <w:sz w:val="22"/>
          <w:szCs w:val="22"/>
        </w:rPr>
        <w:t xml:space="preserve"> А..Х.</w:t>
      </w:r>
      <w:r w:rsidR="00CE64D0">
        <w:rPr>
          <w:sz w:val="22"/>
          <w:szCs w:val="22"/>
        </w:rPr>
        <w:t xml:space="preserve"> </w:t>
      </w:r>
      <w:r w:rsidRPr="00253733">
        <w:rPr>
          <w:sz w:val="22"/>
          <w:szCs w:val="22"/>
        </w:rPr>
        <w:t xml:space="preserve">проанализировала устный экзамен по русскому языку в 9-ых классах (08.02.23г.), познакомила с результатами устного экзамена и </w:t>
      </w:r>
      <w:proofErr w:type="gramStart"/>
      <w:r w:rsidRPr="00253733">
        <w:rPr>
          <w:sz w:val="22"/>
          <w:szCs w:val="22"/>
        </w:rPr>
        <w:t>рассказала</w:t>
      </w:r>
      <w:proofErr w:type="gramEnd"/>
      <w:r w:rsidRPr="00253733">
        <w:rPr>
          <w:sz w:val="22"/>
          <w:szCs w:val="22"/>
        </w:rPr>
        <w:t xml:space="preserve"> какими критериями необходимо пользоваться при подготовке   учащихся к этому экзамену.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>2. По второму   вопросу выступали</w:t>
      </w:r>
      <w:r w:rsidRPr="00253733">
        <w:rPr>
          <w:color w:val="FF0000"/>
          <w:sz w:val="22"/>
          <w:szCs w:val="22"/>
        </w:rPr>
        <w:t xml:space="preserve"> </w:t>
      </w:r>
      <w:r w:rsidRPr="00253733">
        <w:rPr>
          <w:sz w:val="22"/>
          <w:szCs w:val="22"/>
        </w:rPr>
        <w:t>учителя русского языка и литературы:</w:t>
      </w:r>
      <w:r w:rsidR="00CA38CB">
        <w:rPr>
          <w:sz w:val="22"/>
          <w:szCs w:val="22"/>
        </w:rPr>
        <w:t xml:space="preserve"> </w:t>
      </w:r>
      <w:proofErr w:type="spellStart"/>
      <w:r w:rsidR="00CA38CB">
        <w:rPr>
          <w:sz w:val="22"/>
          <w:szCs w:val="22"/>
        </w:rPr>
        <w:t>С</w:t>
      </w:r>
      <w:r w:rsidRPr="00253733">
        <w:rPr>
          <w:sz w:val="22"/>
          <w:szCs w:val="22"/>
        </w:rPr>
        <w:t>убеева</w:t>
      </w:r>
      <w:proofErr w:type="spellEnd"/>
      <w:r w:rsidRPr="00253733">
        <w:rPr>
          <w:sz w:val="22"/>
          <w:szCs w:val="22"/>
        </w:rPr>
        <w:t xml:space="preserve"> </w:t>
      </w:r>
      <w:proofErr w:type="spellStart"/>
      <w:r w:rsidRPr="00253733">
        <w:rPr>
          <w:sz w:val="22"/>
          <w:szCs w:val="22"/>
        </w:rPr>
        <w:t>А.Ш.,ТаишеваА.М</w:t>
      </w:r>
      <w:proofErr w:type="spellEnd"/>
      <w:r w:rsidRPr="00253733">
        <w:rPr>
          <w:sz w:val="22"/>
          <w:szCs w:val="22"/>
        </w:rPr>
        <w:t xml:space="preserve">., учитель иностранного языка </w:t>
      </w:r>
      <w:proofErr w:type="spellStart"/>
      <w:r w:rsidRPr="00253733">
        <w:rPr>
          <w:sz w:val="22"/>
          <w:szCs w:val="22"/>
        </w:rPr>
        <w:t>Максутова</w:t>
      </w:r>
      <w:proofErr w:type="spellEnd"/>
      <w:r w:rsidRPr="00253733">
        <w:rPr>
          <w:sz w:val="22"/>
          <w:szCs w:val="22"/>
        </w:rPr>
        <w:t xml:space="preserve"> Ю.Р.,   - рассказали коллегам о ВПР по РЯ в 5-8-ых классах и ИНО в 7-ом</w:t>
      </w:r>
      <w:proofErr w:type="gramStart"/>
      <w:r w:rsidRPr="00253733">
        <w:rPr>
          <w:sz w:val="22"/>
          <w:szCs w:val="22"/>
        </w:rPr>
        <w:t xml:space="preserve">.. </w:t>
      </w:r>
      <w:proofErr w:type="gramEnd"/>
      <w:r w:rsidRPr="00253733">
        <w:rPr>
          <w:sz w:val="22"/>
          <w:szCs w:val="22"/>
        </w:rPr>
        <w:t xml:space="preserve">Также познакомили с демоверсией ВПР. Особое внимание необходимо уделить второй части проверочной работы по РЯ, в ней необходимо выполнить задания по предложенному  тексту. При подготовке к ВПР по иностранному языку особое внимание уделить </w:t>
      </w:r>
      <w:proofErr w:type="spellStart"/>
      <w:r w:rsidRPr="00253733">
        <w:rPr>
          <w:sz w:val="22"/>
          <w:szCs w:val="22"/>
        </w:rPr>
        <w:t>аудированию</w:t>
      </w:r>
      <w:proofErr w:type="spellEnd"/>
      <w:r w:rsidRPr="00253733">
        <w:rPr>
          <w:sz w:val="22"/>
          <w:szCs w:val="22"/>
        </w:rPr>
        <w:t>.</w:t>
      </w:r>
    </w:p>
    <w:p w:rsidR="00A748BC" w:rsidRPr="00CA38CB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b/>
          <w:color w:val="000000"/>
          <w:sz w:val="22"/>
          <w:szCs w:val="22"/>
        </w:rPr>
      </w:pPr>
      <w:r w:rsidRPr="00CA38CB">
        <w:rPr>
          <w:b/>
          <w:sz w:val="22"/>
          <w:szCs w:val="22"/>
        </w:rPr>
        <w:t xml:space="preserve">3. </w:t>
      </w:r>
      <w:r w:rsidRPr="00CA38CB">
        <w:rPr>
          <w:rStyle w:val="c5"/>
          <w:b/>
          <w:bCs/>
          <w:color w:val="181818"/>
          <w:sz w:val="22"/>
          <w:szCs w:val="22"/>
        </w:rPr>
        <w:t> </w:t>
      </w:r>
      <w:proofErr w:type="spellStart"/>
      <w:r w:rsidRPr="00CA38CB">
        <w:rPr>
          <w:rStyle w:val="c5"/>
          <w:b/>
          <w:bCs/>
          <w:color w:val="181818"/>
          <w:sz w:val="22"/>
          <w:szCs w:val="22"/>
        </w:rPr>
        <w:t>Яхина</w:t>
      </w:r>
      <w:proofErr w:type="spellEnd"/>
      <w:r w:rsidRPr="00CA38CB">
        <w:rPr>
          <w:rStyle w:val="c5"/>
          <w:b/>
          <w:bCs/>
          <w:color w:val="181818"/>
          <w:sz w:val="22"/>
          <w:szCs w:val="22"/>
        </w:rPr>
        <w:t xml:space="preserve"> А.Х., учитель русского языка и литературы, выступила с докладом «</w:t>
      </w:r>
      <w:r w:rsidRPr="00CA38CB">
        <w:rPr>
          <w:rStyle w:val="c7"/>
          <w:b/>
          <w:color w:val="000000"/>
          <w:sz w:val="22"/>
          <w:szCs w:val="22"/>
        </w:rPr>
        <w:t>Формирование функциональной грамотности учащихся».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 xml:space="preserve">Формирование функциональной грамотности учащихся – одна из основных задач современного образования. Уровень </w:t>
      </w:r>
      <w:proofErr w:type="spellStart"/>
      <w:r w:rsidRPr="00253733">
        <w:rPr>
          <w:rStyle w:val="c7"/>
          <w:color w:val="000000"/>
          <w:sz w:val="22"/>
          <w:szCs w:val="22"/>
        </w:rPr>
        <w:t>сформированности</w:t>
      </w:r>
      <w:proofErr w:type="spellEnd"/>
      <w:r w:rsidRPr="00253733">
        <w:rPr>
          <w:rStyle w:val="c7"/>
          <w:color w:val="000000"/>
          <w:sz w:val="22"/>
          <w:szCs w:val="22"/>
        </w:rPr>
        <w:t xml:space="preserve"> функциональной грамотности – показатель качества образования в масштабах </w:t>
      </w:r>
      <w:proofErr w:type="gramStart"/>
      <w:r w:rsidRPr="00253733">
        <w:rPr>
          <w:rStyle w:val="c7"/>
          <w:color w:val="000000"/>
          <w:sz w:val="22"/>
          <w:szCs w:val="22"/>
        </w:rPr>
        <w:t>от</w:t>
      </w:r>
      <w:proofErr w:type="gramEnd"/>
      <w:r w:rsidRPr="00253733">
        <w:rPr>
          <w:rStyle w:val="c7"/>
          <w:color w:val="000000"/>
          <w:sz w:val="22"/>
          <w:szCs w:val="22"/>
        </w:rPr>
        <w:t xml:space="preserve"> школьного до государственного. Функциональная грамотность</w:t>
      </w:r>
      <w:r w:rsidRPr="00253733">
        <w:rPr>
          <w:rStyle w:val="c1"/>
          <w:color w:val="000000"/>
          <w:sz w:val="22"/>
          <w:szCs w:val="22"/>
        </w:rPr>
        <w:t> - это способность человека использовать приобретенные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1"/>
          <w:color w:val="000000"/>
          <w:sz w:val="22"/>
          <w:szCs w:val="22"/>
          <w:shd w:val="clear" w:color="auto" w:fill="FFFFFF"/>
        </w:rPr>
        <w:t>Обновлённые ФГОС  подразумевают, что человек развивает функциональную грамотность в течение всей жизни. Поэтому в школе важно уделить внимание возможностям для саморазвития и самообразования учеников. А чтобы сформировать у школьников функциональную грамотность, педагогам следует работать с каждым ее компонентом.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  <w:shd w:val="clear" w:color="auto" w:fill="FFFFFF"/>
        </w:rPr>
        <w:t>Всего функциональная грамотность включает 6 компонентов. </w:t>
      </w:r>
      <w:r w:rsidRPr="00253733">
        <w:rPr>
          <w:rStyle w:val="c7"/>
          <w:color w:val="000000"/>
          <w:sz w:val="22"/>
          <w:szCs w:val="22"/>
        </w:rPr>
        <w:t> 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5"/>
          <w:b/>
          <w:bCs/>
          <w:color w:val="000000"/>
          <w:sz w:val="22"/>
          <w:szCs w:val="22"/>
        </w:rPr>
        <w:t>Виды функциональной грамотности.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1.</w:t>
      </w:r>
      <w:r w:rsidRPr="00253733">
        <w:rPr>
          <w:rStyle w:val="c29"/>
          <w:color w:val="000000"/>
          <w:sz w:val="22"/>
          <w:szCs w:val="22"/>
        </w:rPr>
        <w:t>     </w:t>
      </w:r>
      <w:r w:rsidRPr="00253733">
        <w:rPr>
          <w:rStyle w:val="c7"/>
          <w:color w:val="000000"/>
          <w:sz w:val="22"/>
          <w:szCs w:val="22"/>
        </w:rPr>
        <w:t>Читательская грамотность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2.</w:t>
      </w:r>
      <w:r w:rsidRPr="00253733">
        <w:rPr>
          <w:rStyle w:val="c29"/>
          <w:color w:val="000000"/>
          <w:sz w:val="22"/>
          <w:szCs w:val="22"/>
        </w:rPr>
        <w:t>     </w:t>
      </w:r>
      <w:r w:rsidRPr="00253733">
        <w:rPr>
          <w:rStyle w:val="c7"/>
          <w:color w:val="000000"/>
          <w:sz w:val="22"/>
          <w:szCs w:val="22"/>
        </w:rPr>
        <w:t>Математическая грамотность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3.</w:t>
      </w:r>
      <w:r w:rsidRPr="00253733">
        <w:rPr>
          <w:rStyle w:val="c29"/>
          <w:color w:val="000000"/>
          <w:sz w:val="22"/>
          <w:szCs w:val="22"/>
        </w:rPr>
        <w:t>     </w:t>
      </w:r>
      <w:r w:rsidRPr="00253733">
        <w:rPr>
          <w:rStyle w:val="c7"/>
          <w:color w:val="000000"/>
          <w:sz w:val="22"/>
          <w:szCs w:val="22"/>
        </w:rPr>
        <w:t>Естественнонаучная грамотность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4.</w:t>
      </w:r>
      <w:r w:rsidRPr="00253733">
        <w:rPr>
          <w:rStyle w:val="c29"/>
          <w:color w:val="000000"/>
          <w:sz w:val="22"/>
          <w:szCs w:val="22"/>
        </w:rPr>
        <w:t>     </w:t>
      </w:r>
      <w:r w:rsidRPr="00253733">
        <w:rPr>
          <w:rStyle w:val="c7"/>
          <w:color w:val="000000"/>
          <w:sz w:val="22"/>
          <w:szCs w:val="22"/>
        </w:rPr>
        <w:t>Финансовая грамотность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5.</w:t>
      </w:r>
      <w:r w:rsidRPr="00253733">
        <w:rPr>
          <w:rStyle w:val="c29"/>
          <w:color w:val="000000"/>
          <w:sz w:val="22"/>
          <w:szCs w:val="22"/>
        </w:rPr>
        <w:t>     </w:t>
      </w:r>
      <w:r w:rsidRPr="00253733">
        <w:rPr>
          <w:rStyle w:val="c7"/>
          <w:color w:val="000000"/>
          <w:sz w:val="22"/>
          <w:szCs w:val="22"/>
        </w:rPr>
        <w:t>Глобальные компетенции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6.</w:t>
      </w:r>
      <w:r w:rsidRPr="00253733">
        <w:rPr>
          <w:rStyle w:val="c29"/>
          <w:color w:val="000000"/>
          <w:sz w:val="22"/>
          <w:szCs w:val="22"/>
        </w:rPr>
        <w:t>     </w:t>
      </w:r>
      <w:proofErr w:type="spellStart"/>
      <w:r w:rsidRPr="00253733">
        <w:rPr>
          <w:rStyle w:val="c1"/>
          <w:color w:val="000000"/>
          <w:sz w:val="22"/>
          <w:szCs w:val="22"/>
        </w:rPr>
        <w:t>Креативное</w:t>
      </w:r>
      <w:proofErr w:type="spellEnd"/>
      <w:r w:rsidRPr="00253733">
        <w:rPr>
          <w:rStyle w:val="c1"/>
          <w:color w:val="000000"/>
          <w:sz w:val="22"/>
          <w:szCs w:val="22"/>
        </w:rPr>
        <w:t xml:space="preserve"> мышление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Современный мир стал гораздо сложнее, чем был двадцать лет назад, а тем более тридцать лет назад. Эти сложности требуют особого подхода в педагогике. Это связано с появлением новых технологий, новых профессий, сфер экономики и с социально-психологическими изменениями самого человека. Окружающий мир больше не аналого-текстологический, ему на смену пришел визуально-цифровой – и это требует расширения и переосмысления понятия «функциональная грамотность».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7"/>
          <w:color w:val="000000"/>
          <w:sz w:val="22"/>
          <w:szCs w:val="22"/>
        </w:rPr>
        <w:t>    Функциональная грамотность ученика – это цель и результат образования. Формирование функциональной грамотности – обязательное условие работы учителя. Эту задачу мы должны решать независимо от планов и мониторингов вышестоящих организаций, преодолевая сложности и риски, радуясь успехам. Что же получится в ходе работы? Ребёнок должен быть готов успешно взаимодействовать с изменяющимся окружающим миром, решать различные (в том числе нестандартные) учебные и жизненные задачи, строить социальные отношения, стремиться к дальнейшему образованию.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1"/>
          <w:color w:val="000000"/>
          <w:sz w:val="22"/>
          <w:szCs w:val="22"/>
        </w:rPr>
        <w:t>Хотелось бы подробнее остановиться на читательской грамотности.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31"/>
          <w:rFonts w:eastAsiaTheme="majorEastAsia"/>
          <w:color w:val="000000"/>
          <w:sz w:val="22"/>
          <w:szCs w:val="22"/>
        </w:rPr>
        <w:lastRenderedPageBreak/>
        <w:t>   Что же такое читательская грамотность?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5"/>
          <w:b/>
          <w:bCs/>
          <w:color w:val="000000"/>
          <w:sz w:val="22"/>
          <w:szCs w:val="22"/>
        </w:rPr>
        <w:t>    Читательская грамотность</w:t>
      </w:r>
      <w:r w:rsidRPr="00253733">
        <w:rPr>
          <w:rStyle w:val="c7"/>
          <w:color w:val="000000"/>
          <w:sz w:val="22"/>
          <w:szCs w:val="22"/>
        </w:rPr>
        <w:t> – это способность к чтению и пониманию учебных текстов, умение извлекать информацию из текста, интерпретировать, использовать ее при решении учебных, учебно-практических задач и в повседневной жизни.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53733">
        <w:rPr>
          <w:rStyle w:val="c5"/>
          <w:b/>
          <w:bCs/>
          <w:color w:val="000000"/>
          <w:sz w:val="22"/>
          <w:szCs w:val="22"/>
        </w:rPr>
        <w:t>    Математическая грамотность — </w:t>
      </w:r>
      <w:r w:rsidRPr="00253733">
        <w:rPr>
          <w:rStyle w:val="c7"/>
          <w:color w:val="000000"/>
          <w:sz w:val="22"/>
          <w:szCs w:val="22"/>
        </w:rPr>
        <w:t>это способность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5"/>
          <w:b/>
          <w:bCs/>
          <w:color w:val="000000"/>
          <w:sz w:val="22"/>
          <w:szCs w:val="22"/>
        </w:rPr>
        <w:t>Естественнонаучная грамотность — </w:t>
      </w:r>
      <w:r w:rsidRPr="00253733">
        <w:rPr>
          <w:rStyle w:val="c7"/>
          <w:color w:val="000000"/>
          <w:sz w:val="22"/>
          <w:szCs w:val="22"/>
        </w:rPr>
        <w:t>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  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2"/>
          <w:szCs w:val="22"/>
        </w:rPr>
      </w:pPr>
      <w:r w:rsidRPr="00253733">
        <w:rPr>
          <w:rStyle w:val="c5"/>
          <w:b/>
          <w:bCs/>
          <w:color w:val="000000"/>
          <w:sz w:val="22"/>
          <w:szCs w:val="22"/>
        </w:rPr>
        <w:t>Финансовая грамотность </w:t>
      </w:r>
      <w:r w:rsidRPr="00253733">
        <w:rPr>
          <w:rStyle w:val="c7"/>
          <w:color w:val="000000"/>
          <w:sz w:val="22"/>
          <w:szCs w:val="22"/>
        </w:rPr>
        <w:t xml:space="preserve">— это знание и понимание финансовых понятий и финансовых </w:t>
      </w:r>
      <w:proofErr w:type="spellStart"/>
      <w:r w:rsidRPr="00253733">
        <w:rPr>
          <w:rStyle w:val="c7"/>
          <w:color w:val="000000"/>
          <w:sz w:val="22"/>
          <w:szCs w:val="22"/>
        </w:rPr>
        <w:t>рисков</w:t>
      </w:r>
      <w:proofErr w:type="gramStart"/>
      <w:r w:rsidRPr="00253733">
        <w:rPr>
          <w:rStyle w:val="c7"/>
          <w:color w:val="000000"/>
          <w:sz w:val="22"/>
          <w:szCs w:val="22"/>
        </w:rPr>
        <w:t>.В</w:t>
      </w:r>
      <w:proofErr w:type="gramEnd"/>
      <w:r w:rsidRPr="00253733">
        <w:rPr>
          <w:rStyle w:val="c7"/>
          <w:color w:val="000000"/>
          <w:sz w:val="22"/>
          <w:szCs w:val="22"/>
        </w:rPr>
        <w:t>ключает</w:t>
      </w:r>
      <w:proofErr w:type="spellEnd"/>
      <w:r w:rsidRPr="00253733">
        <w:rPr>
          <w:rStyle w:val="c7"/>
          <w:color w:val="000000"/>
          <w:sz w:val="22"/>
          <w:szCs w:val="22"/>
        </w:rPr>
        <w:t xml:space="preserve"> навыки, мотивацию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proofErr w:type="spellStart"/>
      <w:r w:rsidRPr="00253733">
        <w:rPr>
          <w:rStyle w:val="c5"/>
          <w:b/>
          <w:bCs/>
          <w:color w:val="000000"/>
          <w:sz w:val="22"/>
          <w:szCs w:val="22"/>
        </w:rPr>
        <w:t>Креативное</w:t>
      </w:r>
      <w:proofErr w:type="spellEnd"/>
      <w:r w:rsidRPr="00253733">
        <w:rPr>
          <w:rStyle w:val="c5"/>
          <w:b/>
          <w:bCs/>
          <w:color w:val="000000"/>
          <w:sz w:val="22"/>
          <w:szCs w:val="22"/>
        </w:rPr>
        <w:t xml:space="preserve"> мышление — </w:t>
      </w:r>
      <w:r w:rsidRPr="00253733">
        <w:rPr>
          <w:rStyle w:val="c7"/>
          <w:color w:val="000000"/>
          <w:sz w:val="22"/>
          <w:szCs w:val="22"/>
        </w:rPr>
        <w:t>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A748BC" w:rsidRPr="00253733" w:rsidRDefault="00A748BC" w:rsidP="00A748BC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proofErr w:type="gramStart"/>
      <w:r w:rsidRPr="00253733">
        <w:rPr>
          <w:rStyle w:val="c5"/>
          <w:b/>
          <w:bCs/>
          <w:color w:val="000000"/>
          <w:sz w:val="22"/>
          <w:szCs w:val="22"/>
        </w:rPr>
        <w:t>Глобальные компетенции — </w:t>
      </w:r>
      <w:r w:rsidRPr="00253733">
        <w:rPr>
          <w:rStyle w:val="c7"/>
          <w:color w:val="000000"/>
          <w:sz w:val="22"/>
          <w:szCs w:val="22"/>
        </w:rPr>
        <w:t>это способность смотреть на мировые и межкультурные вопросы критически, с разных точек зрения, чтобы понимать, как различия между людьми влияют на восприятие, суждения и представления о себе и о других, и участвовать в открытом, адекватном и эффективном взаимодействии с другими людьми разного культурного происхождения на основе взаимного уважения к человеческому достоинству</w:t>
      </w:r>
      <w:r w:rsidRPr="00253733">
        <w:rPr>
          <w:rStyle w:val="c7"/>
          <w:color w:val="181818"/>
          <w:sz w:val="22"/>
          <w:szCs w:val="22"/>
        </w:rPr>
        <w:t>.</w:t>
      </w:r>
      <w:proofErr w:type="gramEnd"/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rStyle w:val="c11"/>
          <w:color w:val="000000"/>
          <w:sz w:val="22"/>
          <w:szCs w:val="22"/>
        </w:rPr>
        <w:t xml:space="preserve">  Также рассказала о п</w:t>
      </w:r>
      <w:r w:rsidRPr="00253733">
        <w:rPr>
          <w:rStyle w:val="c6"/>
          <w:bCs/>
          <w:color w:val="000000"/>
          <w:sz w:val="22"/>
          <w:szCs w:val="22"/>
        </w:rPr>
        <w:t>риёмах формирования читательской грамотности на уроках и на занятиях внеурочной деятельности.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 xml:space="preserve">4.Заведующая </w:t>
      </w:r>
      <w:proofErr w:type="spellStart"/>
      <w:r w:rsidRPr="00253733">
        <w:rPr>
          <w:sz w:val="22"/>
          <w:szCs w:val="22"/>
        </w:rPr>
        <w:t>Мочалеевским</w:t>
      </w:r>
      <w:proofErr w:type="spellEnd"/>
      <w:r w:rsidRPr="00253733">
        <w:rPr>
          <w:sz w:val="22"/>
          <w:szCs w:val="22"/>
        </w:rPr>
        <w:t xml:space="preserve"> </w:t>
      </w:r>
      <w:proofErr w:type="spellStart"/>
      <w:r w:rsidRPr="00253733">
        <w:rPr>
          <w:sz w:val="22"/>
          <w:szCs w:val="22"/>
        </w:rPr>
        <w:t>ф-лом</w:t>
      </w:r>
      <w:proofErr w:type="spellEnd"/>
      <w:r w:rsidRPr="00253733">
        <w:rPr>
          <w:sz w:val="22"/>
          <w:szCs w:val="22"/>
        </w:rPr>
        <w:t xml:space="preserve"> </w:t>
      </w:r>
      <w:proofErr w:type="spellStart"/>
      <w:r w:rsidRPr="00253733">
        <w:rPr>
          <w:sz w:val="22"/>
          <w:szCs w:val="22"/>
        </w:rPr>
        <w:t>Субеева</w:t>
      </w:r>
      <w:proofErr w:type="spellEnd"/>
      <w:r w:rsidRPr="00253733">
        <w:rPr>
          <w:sz w:val="22"/>
          <w:szCs w:val="22"/>
        </w:rPr>
        <w:t xml:space="preserve"> А.Ш. дала рекомендации к подготовке к открытым урокам и занятий внеурочной деятельности (Примеры технологических карт уроков и занятий, Планы самоанализа уроков и занятий). Обратить особое внимание на структуру урока по </w:t>
      </w:r>
      <w:proofErr w:type="gramStart"/>
      <w:r w:rsidRPr="00253733">
        <w:rPr>
          <w:sz w:val="22"/>
          <w:szCs w:val="22"/>
        </w:rPr>
        <w:t>обновлённым</w:t>
      </w:r>
      <w:proofErr w:type="gramEnd"/>
      <w:r w:rsidRPr="00253733">
        <w:rPr>
          <w:sz w:val="22"/>
          <w:szCs w:val="22"/>
        </w:rPr>
        <w:t xml:space="preserve"> ФГОС.</w:t>
      </w:r>
    </w:p>
    <w:p w:rsidR="00A748BC" w:rsidRPr="00253733" w:rsidRDefault="00A748BC" w:rsidP="00A748BC">
      <w:pPr>
        <w:jc w:val="center"/>
        <w:rPr>
          <w:b/>
          <w:sz w:val="22"/>
          <w:szCs w:val="22"/>
        </w:rPr>
      </w:pPr>
    </w:p>
    <w:p w:rsidR="00A748BC" w:rsidRPr="00253733" w:rsidRDefault="00A748BC" w:rsidP="00A748B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</w:t>
      </w:r>
      <w:r w:rsidRPr="00253733">
        <w:rPr>
          <w:b/>
          <w:sz w:val="22"/>
          <w:szCs w:val="22"/>
        </w:rPr>
        <w:t>Постановили: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bCs/>
          <w:sz w:val="22"/>
          <w:szCs w:val="22"/>
        </w:rPr>
        <w:t>1.</w:t>
      </w:r>
      <w:r w:rsidRPr="00253733">
        <w:rPr>
          <w:sz w:val="22"/>
          <w:szCs w:val="22"/>
        </w:rPr>
        <w:t xml:space="preserve">Принять к сведению сообщение </w:t>
      </w:r>
      <w:proofErr w:type="spellStart"/>
      <w:r w:rsidRPr="00253733">
        <w:rPr>
          <w:sz w:val="22"/>
          <w:szCs w:val="22"/>
        </w:rPr>
        <w:t>Яхиной</w:t>
      </w:r>
      <w:proofErr w:type="spellEnd"/>
      <w:r w:rsidRPr="00253733">
        <w:rPr>
          <w:sz w:val="22"/>
          <w:szCs w:val="22"/>
        </w:rPr>
        <w:t xml:space="preserve"> А.Х. использовать полученную информацию в своей работе при подготовке ИС – 9 в 2023-2024учебном году.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>2.Продолжить подготовку к ВПР по РЯ в 5-8-ых классах, по ИНО в 7-ом классе. Провести ВПР согласно Графику СВУ в 2023г.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>3.Принять к сведению информацию о ф</w:t>
      </w:r>
      <w:r w:rsidRPr="00253733">
        <w:rPr>
          <w:bCs/>
          <w:sz w:val="22"/>
          <w:szCs w:val="22"/>
          <w:shd w:val="clear" w:color="auto" w:fill="FFFFFF"/>
        </w:rPr>
        <w:t>ормирование функциональной грамотности  учащихся на уроках и во внеурочной деятельности.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>4.Подготовить Технологические карты открытых уроков и занятий согласно Плану проверки ГБУ ДПО «</w:t>
      </w:r>
      <w:proofErr w:type="spellStart"/>
      <w:r w:rsidRPr="00253733">
        <w:rPr>
          <w:sz w:val="22"/>
          <w:szCs w:val="22"/>
        </w:rPr>
        <w:t>Похвистневский</w:t>
      </w:r>
      <w:proofErr w:type="spellEnd"/>
      <w:r w:rsidRPr="00253733">
        <w:rPr>
          <w:sz w:val="22"/>
          <w:szCs w:val="22"/>
        </w:rPr>
        <w:t xml:space="preserve"> РЦ».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 xml:space="preserve">5. Использовать в своей работе рекомендации, полученные при участии в </w:t>
      </w:r>
      <w:proofErr w:type="spellStart"/>
      <w:r w:rsidRPr="00253733">
        <w:rPr>
          <w:sz w:val="22"/>
          <w:szCs w:val="22"/>
        </w:rPr>
        <w:t>вебинарах</w:t>
      </w:r>
      <w:proofErr w:type="spellEnd"/>
      <w:r w:rsidRPr="00253733">
        <w:rPr>
          <w:sz w:val="22"/>
          <w:szCs w:val="22"/>
        </w:rPr>
        <w:t xml:space="preserve"> по русскому языку, литературе, иностранному языку, </w:t>
      </w:r>
      <w:proofErr w:type="gramStart"/>
      <w:r w:rsidRPr="00253733">
        <w:rPr>
          <w:sz w:val="22"/>
          <w:szCs w:val="22"/>
        </w:rPr>
        <w:t>проводимых</w:t>
      </w:r>
      <w:proofErr w:type="gramEnd"/>
      <w:r w:rsidRPr="00253733">
        <w:rPr>
          <w:sz w:val="22"/>
          <w:szCs w:val="22"/>
        </w:rPr>
        <w:t xml:space="preserve"> СИПКРО</w:t>
      </w:r>
    </w:p>
    <w:p w:rsidR="00A748BC" w:rsidRPr="00253733" w:rsidRDefault="00A748BC" w:rsidP="00A748BC">
      <w:pPr>
        <w:shd w:val="clear" w:color="auto" w:fill="FFFFFF"/>
        <w:jc w:val="both"/>
        <w:rPr>
          <w:sz w:val="22"/>
          <w:szCs w:val="22"/>
        </w:rPr>
      </w:pPr>
      <w:r w:rsidRPr="00253733">
        <w:rPr>
          <w:sz w:val="22"/>
          <w:szCs w:val="22"/>
        </w:rPr>
        <w:t xml:space="preserve"> </w:t>
      </w:r>
    </w:p>
    <w:p w:rsidR="00A748BC" w:rsidRPr="00253733" w:rsidRDefault="00A748BC" w:rsidP="00A748B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53733">
        <w:rPr>
          <w:rFonts w:ascii="Times New Roman" w:hAnsi="Times New Roman" w:cs="Times New Roman"/>
          <w:color w:val="auto"/>
          <w:sz w:val="22"/>
          <w:szCs w:val="22"/>
        </w:rPr>
        <w:t>Руководитель МО: __________/</w:t>
      </w:r>
      <w:proofErr w:type="spellStart"/>
      <w:r w:rsidRPr="00253733">
        <w:rPr>
          <w:rFonts w:ascii="Times New Roman" w:hAnsi="Times New Roman" w:cs="Times New Roman"/>
          <w:color w:val="auto"/>
          <w:sz w:val="22"/>
          <w:szCs w:val="22"/>
        </w:rPr>
        <w:t>Яхина</w:t>
      </w:r>
      <w:proofErr w:type="spellEnd"/>
      <w:r w:rsidRPr="00253733">
        <w:rPr>
          <w:rFonts w:ascii="Times New Roman" w:hAnsi="Times New Roman" w:cs="Times New Roman"/>
          <w:color w:val="auto"/>
          <w:sz w:val="22"/>
          <w:szCs w:val="22"/>
        </w:rPr>
        <w:t xml:space="preserve"> А.Х../</w:t>
      </w:r>
    </w:p>
    <w:p w:rsidR="00A748BC" w:rsidRPr="00253733" w:rsidRDefault="00A748BC" w:rsidP="00A748BC">
      <w:pPr>
        <w:jc w:val="both"/>
        <w:rPr>
          <w:sz w:val="22"/>
          <w:szCs w:val="22"/>
        </w:rPr>
      </w:pPr>
    </w:p>
    <w:p w:rsidR="00630760" w:rsidRDefault="00630760"/>
    <w:sectPr w:rsidR="00630760" w:rsidSect="002B604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48BC"/>
    <w:rsid w:val="00266B45"/>
    <w:rsid w:val="004341C5"/>
    <w:rsid w:val="00630760"/>
    <w:rsid w:val="008073C5"/>
    <w:rsid w:val="00A748BC"/>
    <w:rsid w:val="00CA38CB"/>
    <w:rsid w:val="00CE64D0"/>
    <w:rsid w:val="00D9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48B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c5">
    <w:name w:val="c5"/>
    <w:basedOn w:val="a0"/>
    <w:rsid w:val="00A748BC"/>
  </w:style>
  <w:style w:type="character" w:customStyle="1" w:styleId="c7">
    <w:name w:val="c7"/>
    <w:basedOn w:val="a0"/>
    <w:rsid w:val="00A748BC"/>
  </w:style>
  <w:style w:type="paragraph" w:customStyle="1" w:styleId="c0">
    <w:name w:val="c0"/>
    <w:basedOn w:val="a"/>
    <w:rsid w:val="00A748BC"/>
    <w:pPr>
      <w:spacing w:before="100" w:beforeAutospacing="1" w:after="100" w:afterAutospacing="1"/>
    </w:pPr>
  </w:style>
  <w:style w:type="character" w:customStyle="1" w:styleId="c1">
    <w:name w:val="c1"/>
    <w:basedOn w:val="a0"/>
    <w:rsid w:val="00A748BC"/>
  </w:style>
  <w:style w:type="character" w:customStyle="1" w:styleId="c29">
    <w:name w:val="c29"/>
    <w:basedOn w:val="a0"/>
    <w:rsid w:val="00A748BC"/>
  </w:style>
  <w:style w:type="character" w:customStyle="1" w:styleId="c31">
    <w:name w:val="c31"/>
    <w:basedOn w:val="a0"/>
    <w:rsid w:val="00A748BC"/>
  </w:style>
  <w:style w:type="character" w:customStyle="1" w:styleId="c11">
    <w:name w:val="c11"/>
    <w:basedOn w:val="a0"/>
    <w:rsid w:val="00A748BC"/>
  </w:style>
  <w:style w:type="character" w:customStyle="1" w:styleId="c6">
    <w:name w:val="c6"/>
    <w:basedOn w:val="a0"/>
    <w:rsid w:val="00A748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2024-08-31T16:53:00Z</dcterms:created>
  <dcterms:modified xsi:type="dcterms:W3CDTF">2024-09-01T20:00:00Z</dcterms:modified>
</cp:coreProperties>
</file>