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BA" w:rsidRPr="003D61BA" w:rsidRDefault="003D61BA" w:rsidP="003D61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3D61BA">
        <w:rPr>
          <w:b/>
          <w:bCs/>
          <w:i/>
          <w:iCs/>
          <w:color w:val="000000"/>
          <w:sz w:val="28"/>
          <w:szCs w:val="28"/>
        </w:rPr>
        <w:t>Система работы</w:t>
      </w:r>
    </w:p>
    <w:p w:rsidR="003D61BA" w:rsidRDefault="003D61BA" w:rsidP="003D61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3D61BA">
        <w:rPr>
          <w:b/>
          <w:bCs/>
          <w:i/>
          <w:iCs/>
          <w:color w:val="000000"/>
          <w:sz w:val="28"/>
          <w:szCs w:val="28"/>
        </w:rPr>
        <w:t>с одарёнными  детьми в условиях общеобразовательной школы</w:t>
      </w:r>
    </w:p>
    <w:p w:rsidR="003D61BA" w:rsidRDefault="003D61BA" w:rsidP="003D61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(ГБОУ СОШ им. Н.С.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Доровского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с.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Подбельск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3D61BA" w:rsidRPr="003D61BA" w:rsidRDefault="003D61BA" w:rsidP="003D61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Сидорова И.И., учитель русского языка и литературы)</w:t>
      </w:r>
    </w:p>
    <w:p w:rsidR="000A4639" w:rsidRDefault="000A4639" w:rsidP="0093599E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927680" w:rsidRPr="0093599E" w:rsidRDefault="000A4639" w:rsidP="003D61B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27680" w:rsidRPr="0093599E">
        <w:rPr>
          <w:color w:val="000000"/>
          <w:sz w:val="28"/>
          <w:szCs w:val="28"/>
        </w:rPr>
        <w:t xml:space="preserve">Учитель, подготовь себе ученика, </w:t>
      </w:r>
    </w:p>
    <w:p w:rsidR="00927680" w:rsidRPr="0093599E" w:rsidRDefault="00927680" w:rsidP="003D61B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93599E">
        <w:rPr>
          <w:color w:val="000000"/>
          <w:sz w:val="28"/>
          <w:szCs w:val="28"/>
        </w:rPr>
        <w:t>у которого сам сможешь учиться</w:t>
      </w:r>
    </w:p>
    <w:p w:rsidR="00927680" w:rsidRPr="0093599E" w:rsidRDefault="00927680" w:rsidP="003D61B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93599E">
        <w:rPr>
          <w:color w:val="000000"/>
          <w:sz w:val="28"/>
          <w:szCs w:val="28"/>
        </w:rPr>
        <w:t>Сократ</w:t>
      </w:r>
      <w:r w:rsidRPr="0093599E">
        <w:rPr>
          <w:color w:val="000000"/>
          <w:sz w:val="28"/>
          <w:szCs w:val="28"/>
        </w:rPr>
        <w:br/>
      </w:r>
    </w:p>
    <w:p w:rsidR="00927680" w:rsidRPr="0093599E" w:rsidRDefault="00927680" w:rsidP="003D61B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99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3599E">
        <w:rPr>
          <w:rFonts w:ascii="Times New Roman" w:hAnsi="Times New Roman" w:cs="Times New Roman"/>
          <w:sz w:val="28"/>
          <w:szCs w:val="28"/>
        </w:rPr>
        <w:t>Проблема выявления и обучения одарённых детей является наиболее актуальной на сегодняшний день, так как она напрямую связана с перспективой развития общества. Только талантливый человек ведёт общество к новым открытиям в науке и кардинальным переворотом  в производственной сфере.  Поэтому р</w:t>
      </w:r>
      <w:r w:rsidRPr="0093599E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 с одарёнными детьми сегодня – это забота о развитии науки, культуры и социальной жизни нашего образования.</w:t>
      </w:r>
    </w:p>
    <w:p w:rsidR="00927680" w:rsidRPr="0093599E" w:rsidRDefault="0093599E" w:rsidP="003D61B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7680" w:rsidRPr="0093599E">
        <w:rPr>
          <w:rFonts w:ascii="Times New Roman" w:hAnsi="Times New Roman" w:cs="Times New Roman"/>
          <w:sz w:val="28"/>
          <w:szCs w:val="28"/>
        </w:rPr>
        <w:t>Одарённые дети - это звёздочки на школьном небосклоне. Они имеют ряд особенностей: любознательны, настойчивы в поиске ответов, часто задают глубокие вопросы, склонны к размышлени</w:t>
      </w:r>
      <w:r>
        <w:rPr>
          <w:rFonts w:ascii="Times New Roman" w:hAnsi="Times New Roman" w:cs="Times New Roman"/>
          <w:sz w:val="28"/>
          <w:szCs w:val="28"/>
        </w:rPr>
        <w:t>ям, отличаются хорошей памятью.</w:t>
      </w:r>
    </w:p>
    <w:p w:rsidR="00A00196" w:rsidRDefault="00927680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59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6333F" w:rsidRPr="0093599E">
        <w:rPr>
          <w:rFonts w:ascii="Times New Roman" w:hAnsi="Times New Roman" w:cs="Times New Roman"/>
          <w:sz w:val="28"/>
          <w:szCs w:val="28"/>
        </w:rPr>
        <w:t xml:space="preserve">Первоначальная задача учителя состоит в том, чтобы своевременно выявить одарённость, вызвать и увидеть в ребёнке желание творить, искать, трудиться над непознанным для него явлением. </w:t>
      </w:r>
    </w:p>
    <w:p w:rsidR="00254494" w:rsidRPr="00254494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4494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выявлению одаренных детей начинаю с простых и доступных форм: наблюдение, изучение психологических особенностей ребенка, его речи, памяти, логического мышления. С первых уроков видны активные, испытывающие радость от добывания знаний дети. Их любознательность, оригинальное мышление, нестандартные пути решения задач, эмоциональная, выразительная связная речь, а также усидчивость, кропотливость или, наоборот, подвижность и быстрота выполнения действий помогают строить работу так, чтобы на каждом уроке эти дети имели возможность реализовать природные задатки  и проявлять себя в творческом деле. Поэтому  часто применяю проблемные и поисковые </w:t>
      </w:r>
      <w:r w:rsidR="00254494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методы, предлагаю задания творческого характера, головоломки, которые позволяют обучающимся сделать новые победы на пути открытий и развить свои познавательные потребности.</w:t>
      </w:r>
    </w:p>
    <w:p w:rsidR="00254494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599E" w:rsidRPr="0093599E">
        <w:rPr>
          <w:rFonts w:ascii="Times New Roman" w:hAnsi="Times New Roman" w:cs="Times New Roman"/>
          <w:sz w:val="28"/>
          <w:szCs w:val="28"/>
        </w:rPr>
        <w:t xml:space="preserve">Каждый одарённый ребенок — индивидуальность, требующая особого подхода, и для работы с одарёнными </w:t>
      </w:r>
      <w:r w:rsidR="0093599E" w:rsidRPr="00A00196">
        <w:rPr>
          <w:rFonts w:ascii="Times New Roman" w:hAnsi="Times New Roman" w:cs="Times New Roman"/>
          <w:sz w:val="28"/>
          <w:szCs w:val="28"/>
        </w:rPr>
        <w:t>детьми нужны особые методы и подходы</w:t>
      </w:r>
      <w:r w:rsidR="0016333F" w:rsidRPr="00A00196">
        <w:rPr>
          <w:rFonts w:ascii="Times New Roman" w:hAnsi="Times New Roman" w:cs="Times New Roman"/>
          <w:sz w:val="28"/>
          <w:szCs w:val="28"/>
        </w:rPr>
        <w:t>.</w:t>
      </w:r>
      <w:r w:rsidR="0093599E">
        <w:rPr>
          <w:sz w:val="28"/>
          <w:szCs w:val="28"/>
        </w:rPr>
        <w:t xml:space="preserve">  </w:t>
      </w:r>
      <w:r w:rsidR="0016333F" w:rsidRPr="0093599E">
        <w:rPr>
          <w:rFonts w:ascii="Times New Roman" w:hAnsi="Times New Roman" w:cs="Times New Roman"/>
          <w:sz w:val="28"/>
          <w:szCs w:val="28"/>
        </w:rPr>
        <w:t>Сегодня учителю предоставлена полная свобода педагогического творчества, позволяющая принимать самые необычные и эффективные педагогические решения</w:t>
      </w:r>
      <w:r w:rsidR="0093599E">
        <w:rPr>
          <w:sz w:val="28"/>
          <w:szCs w:val="28"/>
        </w:rPr>
        <w:t xml:space="preserve">. </w:t>
      </w:r>
      <w:r w:rsidR="0016333F" w:rsidRPr="0093599E">
        <w:rPr>
          <w:rFonts w:ascii="Times New Roman" w:hAnsi="Times New Roman" w:cs="Times New Roman"/>
          <w:sz w:val="28"/>
          <w:szCs w:val="28"/>
        </w:rPr>
        <w:t xml:space="preserve">Важно направить одарённого ребёнка не на получение определённого объёма знаний, а на творческую его переработку, воспитать способность мыслить самостоятельно на основе полученного материала. </w:t>
      </w:r>
    </w:p>
    <w:p w:rsidR="00A00196" w:rsidRPr="0093599E" w:rsidRDefault="00254494" w:rsidP="003D61BA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  <w:r w:rsidR="00A00196" w:rsidRPr="0093599E">
        <w:rPr>
          <w:sz w:val="28"/>
          <w:szCs w:val="28"/>
        </w:rPr>
        <w:t>Если говорить об одарённости в области филологии, то такие дети сразу заметны при проведении уроков своей творческой активностью, постановкой нестандартных вопросов. В работах таких детей обязательно есть необычные гипотезы, интересная аргументация и стремление расширить границы своего знания по предмету.</w:t>
      </w:r>
      <w:r w:rsidR="00A00196">
        <w:rPr>
          <w:sz w:val="28"/>
          <w:szCs w:val="28"/>
        </w:rPr>
        <w:t xml:space="preserve"> </w:t>
      </w:r>
      <w:r w:rsidR="00A00196" w:rsidRPr="0093599E">
        <w:rPr>
          <w:sz w:val="28"/>
          <w:szCs w:val="28"/>
        </w:rPr>
        <w:t>Особые дети требуют от учителя больших усилий, потому что для них лучше готовить задания повышенного уровня, чтобы поддерживать интерес и тем самым развивать их, надо заниматься с одарёнными детьми дополнительно, участвовать в различных конкурсах. Всё это требует серьезной подготовки: подбор заданий; анализ их содержания в соответствии с требованиями; оценивание задач в зависимости от степени сложности и оригинальности; подготовка школьников в рамках индивидуальных образовательных маршрутов по предмету.</w:t>
      </w:r>
    </w:p>
    <w:p w:rsidR="00A00196" w:rsidRDefault="00A00196" w:rsidP="003D61BA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Pr="0093599E">
        <w:rPr>
          <w:sz w:val="28"/>
          <w:szCs w:val="28"/>
        </w:rPr>
        <w:t xml:space="preserve">дарённость в отношении русского языка и литературы – </w:t>
      </w:r>
      <w:r>
        <w:rPr>
          <w:sz w:val="28"/>
          <w:szCs w:val="28"/>
        </w:rPr>
        <w:t xml:space="preserve">это </w:t>
      </w:r>
      <w:r w:rsidRPr="0093599E">
        <w:rPr>
          <w:sz w:val="28"/>
          <w:szCs w:val="28"/>
        </w:rPr>
        <w:t>способность к стихосложению, дар грамотно писать, знание всех правил, начитанность, особое врождённое стилистическое чутьё</w:t>
      </w:r>
      <w:r>
        <w:rPr>
          <w:sz w:val="28"/>
          <w:szCs w:val="28"/>
        </w:rPr>
        <w:t xml:space="preserve">. </w:t>
      </w:r>
    </w:p>
    <w:p w:rsidR="00A00196" w:rsidRPr="0093599E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93599E">
        <w:rPr>
          <w:rFonts w:ascii="Times New Roman" w:hAnsi="Times New Roman" w:cs="Times New Roman"/>
          <w:sz w:val="28"/>
          <w:szCs w:val="28"/>
        </w:rPr>
        <w:t xml:space="preserve">В последнее время большие возможности для работы с одарёнными детьми предоставляют </w:t>
      </w:r>
      <w:r w:rsidRPr="00A00196">
        <w:rPr>
          <w:rFonts w:ascii="Times New Roman" w:hAnsi="Times New Roman" w:cs="Times New Roman"/>
          <w:sz w:val="28"/>
          <w:szCs w:val="28"/>
        </w:rPr>
        <w:t>олимпиады</w:t>
      </w:r>
      <w:r w:rsidRPr="0093599E">
        <w:rPr>
          <w:rFonts w:ascii="Times New Roman" w:hAnsi="Times New Roman" w:cs="Times New Roman"/>
          <w:sz w:val="28"/>
          <w:szCs w:val="28"/>
        </w:rPr>
        <w:t xml:space="preserve"> по предметам. 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учащихся к предметной олимпиаде я ставлю перед собой следующие цели:</w:t>
      </w:r>
    </w:p>
    <w:p w:rsidR="00A00196" w:rsidRPr="0093599E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одаренных и нестандартно мыслящих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0196" w:rsidRPr="0093599E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их таланта, интеллекта, одаренности. </w:t>
      </w:r>
    </w:p>
    <w:p w:rsidR="00A00196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этапы работы по подготовке учащихся к предметной олимпиаде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61BA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35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ыявление. Создание банка данных. </w:t>
      </w:r>
    </w:p>
    <w:p w:rsidR="00A00196" w:rsidRPr="0093599E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Выявить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подготовленных,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одаренных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мотивированных школьников через наблюдение в ходе уроков, оценку способностей школьников и анализ их успеваемости по смежным дисциплинам.</w:t>
      </w:r>
    </w:p>
    <w:p w:rsidR="003D61BA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54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вовлечение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олимпиадное движение.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0196" w:rsidRPr="0093599E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 мотивирую,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они стремились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поучаствовать в олимпиадах. Проверили свои знания, померились силами со своими сверстниками из других школ, регионов. Убеждаю, что в ходе подготовки к олимпиаде и участия в нем узнают много нового, неизвестного, в конечном итоге </w:t>
      </w:r>
      <w:proofErr w:type="spellStart"/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самореализуются</w:t>
      </w:r>
      <w:proofErr w:type="spellEnd"/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196" w:rsidRPr="00A00196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54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к олимпиадам</w:t>
      </w:r>
      <w:r w:rsidRPr="0025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олимпиадам применяю две основные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формы: урочную и внеурочную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54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внеурочной деятельности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конкурсах по внеклассной работе, элективных занятиях, в проектно – исследовательской работе, принимают участие в заочных всероссийских олимпиадах, в творческих конкурсах, в декадах.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Урочная деятельность. На уроках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мини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задания, проблемно – поисковые методы, индивидуальную работу.</w:t>
      </w:r>
    </w:p>
    <w:p w:rsidR="00254494" w:rsidRPr="00A00196" w:rsidRDefault="00254494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одаренными учениками </w:t>
      </w:r>
      <w:r w:rsidR="00A00196" w:rsidRPr="00A0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олимпиадам по русскому языку и литературе </w:t>
      </w:r>
      <w:r w:rsidRPr="00A00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применяю следующие принципы:</w:t>
      </w:r>
    </w:p>
    <w:p w:rsidR="00254494" w:rsidRPr="0093599E" w:rsidRDefault="00254494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1.Системность и непрерывность.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подготовки к олимпиаде важно,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93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не воспринималась как разовое мероприятие, после прохождения которого вся работа быстро затухает. Должна быть составлена индивидуальная программа подготовки к олимпиаде для каждого учащегося, отражающая его специфическую траекторию движения от незнания к знанию, от неумения решать сложные задачи к творческим навыкам выбора, способам их решения.</w:t>
      </w:r>
    </w:p>
    <w:p w:rsidR="00254494" w:rsidRPr="00254494" w:rsidRDefault="00254494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2.Личная заинтересованность ученика.</w:t>
      </w:r>
      <w:r w:rsidR="00A0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не придавать значения организации самостоятельной работы учащихся. Без личной заинтересованности ученика, </w:t>
      </w:r>
      <w:r w:rsidRPr="00254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без </w:t>
      </w:r>
      <w:r w:rsidRPr="00254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высокого чувства ответственности и широких учебных</w:t>
      </w:r>
      <w:r w:rsidRPr="0025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4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возможностей ученика (память, мышление, способность к анализу и синтезу) </w:t>
      </w:r>
      <w:r w:rsidRPr="0025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254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5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поставленного процесса самоконтроля добиться намеченных целей невозможно. Невозможно добиться результата административными методами.</w:t>
      </w:r>
    </w:p>
    <w:p w:rsidR="00254494" w:rsidRPr="0093599E" w:rsidRDefault="00254494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3.Самостоятельность.</w:t>
      </w:r>
      <w:r w:rsidR="00A0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одарёнными детьми носит в основном индивидуальный характер, либо представляет собой занятия в малокомплектных группах. При этом педагогу приходится параллельно выполнять свою основную работу, т. е. заниматься с массой обычных школьников в ходе классно - урочной системы обучения. При таком положении дел обязательно возникает проблема нехватки времени. Одним из способов экономии времени и повышения процесса эффективности занятий является реализация эффективной системы самостоятельной работы учащихся. Поэтому одним из аспектов работы с одарёнными детьми должны стать мероприятия по организации само и взаимоконтроля.</w:t>
      </w:r>
    </w:p>
    <w:p w:rsidR="00254494" w:rsidRPr="00A00196" w:rsidRDefault="00254494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4.Опережающая сложность заданий.</w:t>
      </w:r>
      <w:r w:rsidR="00A0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участия в олимпиаде необходимо вести подготовку по заданиям высокого уровня сложности. В этом заключается суть принципа опережающего уровня сложности. В психологическом плане реализация этого принципа придает</w:t>
      </w: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уверенность учащемуся, раскрепощает его и дает возможность успешно реализоваться.</w:t>
      </w:r>
      <w:r w:rsidRPr="00935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33F" w:rsidRPr="00A00196" w:rsidRDefault="00254494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Напутственное слово учителя.</w:t>
      </w:r>
      <w:r w:rsidR="0093599E">
        <w:rPr>
          <w:sz w:val="28"/>
          <w:szCs w:val="28"/>
        </w:rPr>
        <w:t xml:space="preserve">   </w:t>
      </w:r>
    </w:p>
    <w:p w:rsidR="0016333F" w:rsidRPr="00A00196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6333F" w:rsidRPr="00A0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учащихся к олимпиаде по русскому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литературе </w:t>
      </w:r>
      <w:r w:rsidR="0016333F" w:rsidRPr="00A0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учесть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</w:t>
      </w:r>
      <w:r w:rsidR="0033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333F" w:rsidRPr="0093599E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16333F"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о-первых, олимпиада </w:t>
      </w:r>
      <w:r w:rsidR="0016333F" w:rsidRPr="0093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школьников</w:t>
      </w:r>
      <w:r w:rsidR="0016333F"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целом опирается, конечно же, на </w:t>
      </w:r>
      <w:r w:rsidR="0016333F" w:rsidRPr="0093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школьную программу</w:t>
      </w:r>
      <w:r w:rsidR="0016333F"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Поэтому уверенное знание программы по русскому языку и хорошее владение ею – необходимое условие успеха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6333F"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333F" w:rsidRPr="0093599E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16333F"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о-вторых, чтобы подготовиться к олимпиаде вообще, нужно, для начала, изучить </w:t>
      </w:r>
      <w:r w:rsidR="0016333F" w:rsidRPr="0093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историю вопроса</w:t>
      </w:r>
      <w:r w:rsidR="0016333F"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333F" w:rsidRPr="00935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16333F"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именно:</w:t>
      </w:r>
      <w:r w:rsidR="0016333F" w:rsidRPr="00935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16333F"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</w:t>
      </w:r>
      <w:r w:rsidR="0016333F" w:rsidRPr="00935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16333F"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задачи давались на олимпиадах в прошлые годы,</w:t>
      </w:r>
      <w:r w:rsidR="0016333F" w:rsidRPr="00935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16333F"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методами предполагалось их решать, каковы были требования к их оформлению 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33F" w:rsidRPr="0093599E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</w:t>
      </w:r>
      <w:r w:rsidR="0016333F"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-третьих, желательно иметь некоторый </w:t>
      </w:r>
      <w:r w:rsidR="0016333F" w:rsidRPr="0093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запас прочности</w:t>
      </w:r>
      <w:r w:rsidR="0016333F"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т.е. знать и уметь несколько больше того минимума, который вытекает из опыта предыдущих олимпиад. Ведь не секрет, что варианты заданий постепенно развиваются и усложняются: то, что раньше казалось новым и трудным для восприятия, со временем становится привычным и элементарным. В общем, нельзя ориентироваться только на вчерашний день.</w:t>
      </w:r>
    </w:p>
    <w:p w:rsidR="0078329B" w:rsidRPr="0093599E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6333F" w:rsidRPr="0093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олимпиаде – это предметно-содержательный тренинг, ориентированный на совершенствование аналитических навыков, развитие логического мышления и творческих способностей</w:t>
      </w:r>
    </w:p>
    <w:p w:rsidR="0016333F" w:rsidRPr="00A00196" w:rsidRDefault="00A00196" w:rsidP="003D61BA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54494" w:rsidRPr="00A00196">
        <w:rPr>
          <w:i/>
          <w:color w:val="000000"/>
          <w:sz w:val="28"/>
          <w:szCs w:val="28"/>
        </w:rPr>
        <w:t>Результатами работы с одарёнными детьми является участие их в олимпиадах разного уровня: «Сириус», «Звезда», «</w:t>
      </w:r>
      <w:proofErr w:type="spellStart"/>
      <w:r w:rsidR="00254494" w:rsidRPr="00A00196">
        <w:rPr>
          <w:i/>
          <w:color w:val="000000"/>
          <w:sz w:val="28"/>
          <w:szCs w:val="28"/>
        </w:rPr>
        <w:t>Фоксфорд</w:t>
      </w:r>
      <w:proofErr w:type="spellEnd"/>
      <w:r w:rsidR="00254494" w:rsidRPr="00A00196">
        <w:rPr>
          <w:i/>
          <w:color w:val="000000"/>
          <w:sz w:val="28"/>
          <w:szCs w:val="28"/>
        </w:rPr>
        <w:t>», окружные и региональные этапы Все</w:t>
      </w:r>
      <w:r w:rsidR="003E5846">
        <w:rPr>
          <w:i/>
          <w:color w:val="000000"/>
          <w:sz w:val="28"/>
          <w:szCs w:val="28"/>
        </w:rPr>
        <w:t>российской олимпиады школьников.</w:t>
      </w:r>
    </w:p>
    <w:p w:rsidR="0016333F" w:rsidRPr="00254494" w:rsidRDefault="00A00196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 средством развития, выявления способностей и интересов учащихся являются конкурсы разных уровней</w:t>
      </w:r>
      <w:r w:rsidR="0078329B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растущего человека важно сравнить себя с другими, чтобы повысить самооценку и лучше   понимать себя, окружающих.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конкурсах должно быть добровольным и привлекательным для ребят.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обязательно нужно видеть результаты своего труда, необходимо, чтобы эти результаты были приняты и сверстниками, и взрослыми. Опыт работы подсказывает, что к конкурсам нужно готовить  системно и интенсивно.</w:t>
      </w:r>
      <w:r w:rsidR="000A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Системная работа 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 через кружки, факультативные занятия, индивидуальные задания с учащимися</w:t>
      </w:r>
      <w:r w:rsid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Интенсивная подготовка проводится непосредственно перед конкурсами, </w:t>
      </w:r>
      <w:r w:rsid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proofErr w:type="gramStart"/>
      <w:r w:rsid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78329B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proofErr w:type="gramEnd"/>
      <w:r w:rsidR="0078329B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научить правильно преподнести себя: правильно строить свою речь, уметь отвечать на поставленные вопросы.</w:t>
      </w:r>
    </w:p>
    <w:p w:rsidR="000A4639" w:rsidRDefault="00254494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Талантливые дети всегда жаждут чего-то нового, более сложного, и если их информационный голод останется неутоленным, они быстро потеряют интерес к предмету. Поэтому система их обучения, на мой взгляд,  отличается от системы обучения других детей</w:t>
      </w:r>
      <w:r w:rsidR="000A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</w:t>
      </w:r>
      <w:proofErr w:type="gramStart"/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  форме</w:t>
      </w:r>
      <w:proofErr w:type="gramEnd"/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какими бы методами не проводились данные виды работ, они должны строиться так, чтобы быть для учащихся интересными, увлекательными, а подчас и занимательными. Необходимо 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использовать естественную любознательность школьника для формирования устойчивого интереса к  предмету. </w:t>
      </w:r>
    </w:p>
    <w:p w:rsidR="004135CE" w:rsidRPr="003D61BA" w:rsidRDefault="004135CE" w:rsidP="003D61BA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i/>
          <w:color w:val="000000"/>
          <w:sz w:val="28"/>
          <w:szCs w:val="28"/>
        </w:rPr>
      </w:pPr>
      <w:r w:rsidRPr="00A00196">
        <w:rPr>
          <w:i/>
          <w:color w:val="000000"/>
          <w:sz w:val="28"/>
          <w:szCs w:val="28"/>
        </w:rPr>
        <w:t xml:space="preserve">Результатами работы с одарёнными детьми является участие их в </w:t>
      </w:r>
      <w:r>
        <w:rPr>
          <w:i/>
          <w:color w:val="000000"/>
          <w:sz w:val="28"/>
          <w:szCs w:val="28"/>
        </w:rPr>
        <w:t xml:space="preserve">конкурсах </w:t>
      </w:r>
      <w:r w:rsidR="003E5846">
        <w:rPr>
          <w:i/>
          <w:color w:val="000000"/>
          <w:sz w:val="28"/>
          <w:szCs w:val="28"/>
        </w:rPr>
        <w:t>разного уровня.</w:t>
      </w:r>
    </w:p>
    <w:p w:rsidR="0016333F" w:rsidRPr="00254494" w:rsidRDefault="000A4639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Одаренного ребенка, несомненно, долж</w:t>
      </w:r>
      <w:r w:rsidR="003D61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поддерживать все: родители, учителя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друзья. Независимо от того, получает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диплом 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нет, он должен ощущать себя победителем. Даже если он не одержал победу над другим</w:t>
      </w:r>
      <w:r w:rsidR="003D61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одержал её над собой вчерашним.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учителя, родителей, признание одноклассников и вера в  себя – залог успеха.</w:t>
      </w:r>
    </w:p>
    <w:p w:rsidR="00927680" w:rsidRPr="00254494" w:rsidRDefault="000A4639" w:rsidP="003D61B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последнее, задача учителя -  убедить</w:t>
      </w:r>
      <w:r w:rsidR="00A00196" w:rsidRPr="00A0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силу уму придают упорный труд и  тренировки. Только такая активная позиция уч</w:t>
      </w:r>
      <w:r w:rsidR="00A0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ащегося</w:t>
      </w:r>
      <w:r w:rsidR="0016333F" w:rsidRPr="002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приучает его ум  к постоянному поиску. Только правильное поведение взрослых людей, окружающих ребёнка, поможет ему без хандры и паники, легко и интересно, участвовать   и побеждать в  оли</w:t>
      </w:r>
      <w:r w:rsidR="00A00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мпиадах  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ворческих конкурсах, потому что</w:t>
      </w:r>
      <w:r w:rsidR="00A0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27680" w:rsidRPr="0093599E">
        <w:rPr>
          <w:rStyle w:val="c13"/>
          <w:rFonts w:ascii="Times New Roman" w:hAnsi="Times New Roman" w:cs="Times New Roman"/>
          <w:sz w:val="28"/>
          <w:szCs w:val="28"/>
        </w:rPr>
        <w:t>менно такие дети   будут строить будущее и решать самые  актуальные проблемы человечества. И нет  ничего важнее в работе с ними – как поддержка и развитие их способностей.</w:t>
      </w:r>
    </w:p>
    <w:p w:rsidR="00927680" w:rsidRPr="0093599E" w:rsidRDefault="00927680" w:rsidP="003D61BA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93599E">
        <w:rPr>
          <w:color w:val="000000"/>
          <w:sz w:val="28"/>
          <w:szCs w:val="28"/>
        </w:rPr>
        <w:t xml:space="preserve">  </w:t>
      </w:r>
    </w:p>
    <w:sectPr w:rsidR="00927680" w:rsidRPr="0093599E" w:rsidSect="000C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D33EA"/>
    <w:multiLevelType w:val="multilevel"/>
    <w:tmpl w:val="8A28C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01452"/>
    <w:multiLevelType w:val="multilevel"/>
    <w:tmpl w:val="A4F24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407CD"/>
    <w:multiLevelType w:val="multilevel"/>
    <w:tmpl w:val="03A6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C0924"/>
    <w:multiLevelType w:val="multilevel"/>
    <w:tmpl w:val="A0685E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51D75"/>
    <w:multiLevelType w:val="multilevel"/>
    <w:tmpl w:val="98C0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680"/>
    <w:rsid w:val="000A4639"/>
    <w:rsid w:val="000B61C6"/>
    <w:rsid w:val="000C0494"/>
    <w:rsid w:val="0016333F"/>
    <w:rsid w:val="001C47D9"/>
    <w:rsid w:val="00254494"/>
    <w:rsid w:val="003304C4"/>
    <w:rsid w:val="003D61BA"/>
    <w:rsid w:val="003E5846"/>
    <w:rsid w:val="004135CE"/>
    <w:rsid w:val="005E0389"/>
    <w:rsid w:val="00650F87"/>
    <w:rsid w:val="0078329B"/>
    <w:rsid w:val="0079622D"/>
    <w:rsid w:val="007F076F"/>
    <w:rsid w:val="00927680"/>
    <w:rsid w:val="0093599E"/>
    <w:rsid w:val="00A00196"/>
    <w:rsid w:val="00FA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A128C-A4FC-4E00-93AB-94B724E3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92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27680"/>
  </w:style>
  <w:style w:type="paragraph" w:customStyle="1" w:styleId="c8">
    <w:name w:val="c8"/>
    <w:basedOn w:val="a"/>
    <w:rsid w:val="0016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333F"/>
  </w:style>
  <w:style w:type="character" w:customStyle="1" w:styleId="c1">
    <w:name w:val="c1"/>
    <w:basedOn w:val="a0"/>
    <w:rsid w:val="0016333F"/>
  </w:style>
  <w:style w:type="character" w:customStyle="1" w:styleId="c4">
    <w:name w:val="c4"/>
    <w:basedOn w:val="a0"/>
    <w:rsid w:val="0016333F"/>
  </w:style>
  <w:style w:type="character" w:customStyle="1" w:styleId="c2">
    <w:name w:val="c2"/>
    <w:basedOn w:val="a0"/>
    <w:rsid w:val="0016333F"/>
  </w:style>
  <w:style w:type="character" w:customStyle="1" w:styleId="c6">
    <w:name w:val="c6"/>
    <w:basedOn w:val="a0"/>
    <w:rsid w:val="0016333F"/>
  </w:style>
  <w:style w:type="character" w:customStyle="1" w:styleId="fontstyle29">
    <w:name w:val="fontstyle29"/>
    <w:basedOn w:val="a0"/>
    <w:rsid w:val="0016333F"/>
  </w:style>
  <w:style w:type="character" w:styleId="a4">
    <w:name w:val="Emphasis"/>
    <w:basedOn w:val="a0"/>
    <w:uiPriority w:val="20"/>
    <w:qFormat/>
    <w:rsid w:val="00163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13</cp:revision>
  <dcterms:created xsi:type="dcterms:W3CDTF">2022-12-04T11:46:00Z</dcterms:created>
  <dcterms:modified xsi:type="dcterms:W3CDTF">2024-02-20T05:37:00Z</dcterms:modified>
</cp:coreProperties>
</file>