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D4" w:rsidRDefault="00A270D4" w:rsidP="00A270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270D4">
        <w:rPr>
          <w:b/>
          <w:bCs/>
          <w:color w:val="000000"/>
        </w:rPr>
        <w:t>ИНСТРУКТАЖ ПО ПРАВИЛАМ БЕЗОПАСНОСТИ ПОВЕДЕНИЯ НА ИНФРАСТРУКТУРЕ ЖЕЛЕЗНОДОРОЖНОГО ТРАНСПОРТА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b/>
          <w:bCs/>
          <w:i/>
          <w:iCs/>
          <w:color w:val="000000"/>
        </w:rPr>
        <w:t>На инфраструктуре ж/</w:t>
      </w:r>
      <w:proofErr w:type="spellStart"/>
      <w:r w:rsidRPr="00A270D4">
        <w:rPr>
          <w:b/>
          <w:bCs/>
          <w:i/>
          <w:iCs/>
          <w:color w:val="000000"/>
        </w:rPr>
        <w:t>д</w:t>
      </w:r>
      <w:proofErr w:type="spellEnd"/>
      <w:r w:rsidRPr="00A270D4">
        <w:rPr>
          <w:b/>
          <w:bCs/>
          <w:i/>
          <w:iCs/>
          <w:color w:val="000000"/>
        </w:rPr>
        <w:t xml:space="preserve"> транспорта необходимо соблюдать следующие правила: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color w:val="000000"/>
        </w:rPr>
        <w:t>Переходить железнодорожные пути только в установленных местах, пользуясь виадуком, переездами.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color w:val="000000"/>
        </w:rPr>
        <w:t>Перед переходом через пути по пешеходному настилу необходимо убедиться в отсутствии движущегося поезда, локомотива или вагона (опасным расстоянием считается 500 метров).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color w:val="000000"/>
        </w:rPr>
        <w:t>При приближении поезда, локомотива или вагона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color w:val="000000"/>
        </w:rPr>
        <w:t>Подходя к железнодорожному переезду, граждане должны внимательно следить за световой и звуковой сигнализацией, а также положением шлагбаума. Переходить пути можно только при открытом шлагбауме, а при его отсутствии, прежде чем перейти через пути, необходимо убедиться, не приближаются ли к переезду поезд, локомотив или вагоны.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b/>
          <w:bCs/>
          <w:color w:val="000000"/>
        </w:rPr>
        <w:t>ЗАПРЕЩАЕТСЯ: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color w:val="000000"/>
        </w:rPr>
        <w:t>Ходить по железнодорожным путям. Сидеть на рельсах.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color w:val="000000"/>
        </w:rPr>
        <w:t>Переходить и перебегать через железнодорожные пути перед близко идущим поездом, если расстояние до него менее 500 метров.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color w:val="000000"/>
        </w:rPr>
        <w:t>Переходить через пути сразу же после прохода поезда, не убедившись в отсутствии следования поезда встречного направления.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color w:val="000000"/>
        </w:rPr>
        <w:t>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color w:val="000000"/>
        </w:rPr>
        <w:t>На станциях и перегонах подлезать под вагоны и перелазить через автосцепки для прохода через путь.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color w:val="000000"/>
        </w:rPr>
        <w:t>Проходить вдоль железнодорожного пути ближе 5 метров от крайнего рельса.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color w:val="000000"/>
        </w:rPr>
        <w:t>Проходить по железнодорожным мостам и тоннелям, не оборудованным дорожками для прохода пешеходов.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color w:val="000000"/>
        </w:rPr>
        <w:t>Подлезать под закрытый шлагбаум на железнодорожном переезде, а также выходить на переезд, когда шлагбаум начинает закрываться.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b/>
          <w:bCs/>
          <w:color w:val="000000"/>
        </w:rPr>
        <w:t>ПРАВИЛА БЕЗОПАСНОСТИ ПАССАЖИРОВ: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color w:val="000000"/>
        </w:rPr>
        <w:t>Посадку (высадку) производить только после полной остановки поезда.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color w:val="000000"/>
        </w:rPr>
        <w:t>Выход из вагонов и посадку в них производить только со стороны перрона или посадочной платформы. Малолетних детей держать за руку или на руках.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b/>
          <w:bCs/>
          <w:color w:val="000000"/>
        </w:rPr>
        <w:t>ЗАПРЕЩАЕТСЯ: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color w:val="000000"/>
        </w:rPr>
        <w:t>Проезжать на крышах, подножках, переходных площадках вагонов.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color w:val="000000"/>
        </w:rPr>
        <w:t>посадка, высадка на ходу поезда.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color w:val="000000"/>
        </w:rPr>
        <w:t>Высовываться из окон вагонов и дверей тамбуров на ходу поезда.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color w:val="000000"/>
        </w:rPr>
        <w:t>Стоять на подножках и переходных площадках, открывать двери вагона на ходу поезда, задерживать открытие и закрытие дверей пригородных поездов.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color w:val="000000"/>
        </w:rPr>
        <w:t>Проезжать в грузовых поездах без специального разрешения.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color w:val="000000"/>
        </w:rPr>
        <w:t>Проезжать в поездах в нетрезвом состоянии.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color w:val="000000"/>
        </w:rPr>
        <w:t>оставлять детей без присмотра на посадочных платформах и в вагонах.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color w:val="000000"/>
        </w:rPr>
        <w:t xml:space="preserve">Выходить из вагона на междупутье и стоять там при проходе встречного поезда. Прыгать с платформы </w:t>
      </w:r>
      <w:proofErr w:type="gramStart"/>
      <w:r w:rsidRPr="00A270D4">
        <w:rPr>
          <w:color w:val="000000"/>
        </w:rPr>
        <w:t>на ж</w:t>
      </w:r>
      <w:proofErr w:type="gramEnd"/>
      <w:r w:rsidRPr="00A270D4">
        <w:rPr>
          <w:color w:val="000000"/>
        </w:rPr>
        <w:t>.д. пути.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color w:val="000000"/>
        </w:rPr>
        <w:t>Устраивать на пассажирских платформах различные подвижные игры.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color w:val="000000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color w:val="000000"/>
        </w:rPr>
        <w:t>Подходить к вагону до полной остановки поезда.</w:t>
      </w:r>
    </w:p>
    <w:p w:rsidR="00A270D4" w:rsidRPr="00A270D4" w:rsidRDefault="00A270D4" w:rsidP="00A270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70D4">
        <w:rPr>
          <w:color w:val="000000"/>
        </w:rPr>
        <w:t>Самовольно, без надобности останавливать поезд.</w:t>
      </w:r>
    </w:p>
    <w:sectPr w:rsidR="00A270D4" w:rsidRPr="00A270D4" w:rsidSect="0032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A270D4"/>
    <w:rsid w:val="00322E02"/>
    <w:rsid w:val="00506A22"/>
    <w:rsid w:val="00A270D4"/>
    <w:rsid w:val="00C17E4A"/>
    <w:rsid w:val="00F5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2020-11-25T19:00:00Z</cp:lastPrinted>
  <dcterms:created xsi:type="dcterms:W3CDTF">2020-11-25T18:45:00Z</dcterms:created>
  <dcterms:modified xsi:type="dcterms:W3CDTF">2020-11-25T19:02:00Z</dcterms:modified>
</cp:coreProperties>
</file>