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FD" w:rsidRPr="00FE34FD" w:rsidRDefault="00FE34FD" w:rsidP="00FE34FD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FE34FD">
        <w:rPr>
          <w:rFonts w:ascii="Arial" w:hAnsi="Arial" w:cs="Arial"/>
          <w:b/>
          <w:color w:val="000000"/>
          <w:sz w:val="17"/>
          <w:szCs w:val="17"/>
        </w:rPr>
        <w:t>Литературный вечер</w:t>
      </w:r>
    </w:p>
    <w:p w:rsidR="00FE34FD" w:rsidRPr="00FE34FD" w:rsidRDefault="00FE34FD" w:rsidP="00FE34FD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FE34FD">
        <w:rPr>
          <w:rFonts w:ascii="Arial" w:hAnsi="Arial" w:cs="Arial"/>
          <w:b/>
          <w:bCs/>
          <w:color w:val="000000"/>
          <w:sz w:val="17"/>
          <w:szCs w:val="17"/>
        </w:rPr>
        <w:t>«Он баснями себя прославил»</w:t>
      </w:r>
    </w:p>
    <w:p w:rsidR="00FE34FD" w:rsidRPr="00FE34FD" w:rsidRDefault="00FE34FD" w:rsidP="00FE34FD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FE34FD">
        <w:rPr>
          <w:rFonts w:ascii="Arial" w:hAnsi="Arial" w:cs="Arial"/>
          <w:b/>
          <w:color w:val="000000"/>
          <w:sz w:val="17"/>
          <w:szCs w:val="17"/>
        </w:rPr>
        <w:t>( к 255-летиюсо дня рождения И. А. Крылова).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Цель</w:t>
      </w:r>
      <w:r>
        <w:rPr>
          <w:rFonts w:ascii="Arial" w:hAnsi="Arial" w:cs="Arial"/>
          <w:color w:val="000000"/>
          <w:sz w:val="17"/>
          <w:szCs w:val="17"/>
        </w:rPr>
        <w:t>: привитие интереса к литературе, расширение литературного кругозора.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Задачи</w:t>
      </w:r>
      <w:r>
        <w:rPr>
          <w:rFonts w:ascii="Arial" w:hAnsi="Arial" w:cs="Arial"/>
          <w:color w:val="000000"/>
          <w:sz w:val="17"/>
          <w:szCs w:val="17"/>
        </w:rPr>
        <w:t>: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Образовательные</w:t>
      </w:r>
      <w:r>
        <w:rPr>
          <w:rFonts w:ascii="Arial" w:hAnsi="Arial" w:cs="Arial"/>
          <w:color w:val="000000"/>
          <w:sz w:val="17"/>
          <w:szCs w:val="17"/>
        </w:rPr>
        <w:t>: познакомить с жизнью и творчеством И.А. Крылова, жанровыми особенностями басни, тематикой и художественным своеобразием языка басен Крылова.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Развивающие: </w:t>
      </w:r>
      <w:r>
        <w:rPr>
          <w:rFonts w:ascii="Arial" w:hAnsi="Arial" w:cs="Arial"/>
          <w:color w:val="000000"/>
          <w:sz w:val="17"/>
          <w:szCs w:val="17"/>
        </w:rPr>
        <w:t>развивать навыки монологической речи, выразительного чтения наизусть басен,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развивать творческие способности учащихся (драматического перевоплощения, умений работать на сцене, со слушателем, партнёром по сцене, владеть голосом, жестом, мимикой), развивать навыки самостоятельной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работы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,с</w:t>
      </w:r>
      <w:proofErr w:type="gramEnd"/>
      <w:r>
        <w:rPr>
          <w:rFonts w:ascii="Arial" w:hAnsi="Arial" w:cs="Arial"/>
          <w:color w:val="000000"/>
          <w:sz w:val="17"/>
          <w:szCs w:val="17"/>
        </w:rPr>
        <w:t>овершенствовать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навыки восприятия художественного произведения.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Воспитательные: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формировать коммуникативную культуру, эстетический вкус учащихся,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средствами литературы воспитывать чувство любви к русскому слову, точному, яркому,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воспитывать положительные морально-нравственные качества личности,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воспитывать чувство личной ответственности за коллективное дело.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Оборудование: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Мультимедийная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установка.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Декорации к инсценировкам басен.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Иллюстрации к басням И.А.Крылова.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1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На сцене эпиграф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Мы чтим Крылова подвиг величавый, </w:t>
      </w:r>
      <w:r>
        <w:rPr>
          <w:rFonts w:ascii="Arial" w:hAnsi="Arial" w:cs="Arial"/>
          <w:i/>
          <w:iCs/>
          <w:color w:val="000000"/>
          <w:sz w:val="17"/>
          <w:szCs w:val="17"/>
        </w:rPr>
        <w:br/>
        <w:t>И ум его насмешливо – лукавый,</w:t>
      </w:r>
      <w:r>
        <w:rPr>
          <w:rFonts w:ascii="Arial" w:hAnsi="Arial" w:cs="Arial"/>
          <w:i/>
          <w:iCs/>
          <w:color w:val="000000"/>
          <w:sz w:val="17"/>
          <w:szCs w:val="17"/>
        </w:rPr>
        <w:br/>
        <w:t>И русский ясный слог его живой…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А. Сурков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Звучит музыка</w:t>
      </w: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 .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Открывается занавес. Танцуют </w:t>
      </w:r>
      <w:r>
        <w:rPr>
          <w:rFonts w:ascii="Arial" w:hAnsi="Arial" w:cs="Arial"/>
          <w:b/>
          <w:bCs/>
          <w:color w:val="000000"/>
          <w:sz w:val="17"/>
          <w:szCs w:val="17"/>
        </w:rPr>
        <w:t>(Алина/Кантик)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Во время танца – голос за кадром </w:t>
      </w:r>
      <w:r>
        <w:rPr>
          <w:rFonts w:ascii="Arial" w:hAnsi="Arial" w:cs="Arial"/>
          <w:b/>
          <w:bCs/>
          <w:color w:val="000000"/>
          <w:sz w:val="17"/>
          <w:szCs w:val="17"/>
        </w:rPr>
        <w:t>(Марат)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Когда трепещут эти звуки,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И дразнит ноющий смычок,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Слагая на коленях руки,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Сажусь в забытый уголок.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И как зари румянец дальний</w:t>
      </w:r>
      <w:proofErr w:type="gramStart"/>
      <w:r>
        <w:rPr>
          <w:rFonts w:ascii="Arial" w:hAnsi="Arial" w:cs="Arial"/>
          <w:i/>
          <w:iCs/>
          <w:color w:val="000000"/>
          <w:sz w:val="17"/>
          <w:szCs w:val="17"/>
        </w:rPr>
        <w:br/>
        <w:t>И</w:t>
      </w:r>
      <w:proofErr w:type="gramEnd"/>
      <w:r>
        <w:rPr>
          <w:rFonts w:ascii="Arial" w:hAnsi="Arial" w:cs="Arial"/>
          <w:i/>
          <w:iCs/>
          <w:color w:val="000000"/>
          <w:sz w:val="17"/>
          <w:szCs w:val="17"/>
        </w:rPr>
        <w:t>ль дней былых немая речь,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Меня пленяет вихорь бальный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И шевелит мерцанье свеч.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О! Как ничем неукротимо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Уносит к юности былой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Вблизи порхающее мимо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Круженье пары молодой!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Выходят ведущие по одному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  <w:t>Слайд 2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r>
        <w:rPr>
          <w:rFonts w:ascii="Arial" w:hAnsi="Arial" w:cs="Arial"/>
          <w:color w:val="000000"/>
          <w:sz w:val="17"/>
          <w:szCs w:val="17"/>
        </w:rPr>
        <w:t> Забавой он людей исправил,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Сметая с них пороков тьму,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r>
        <w:rPr>
          <w:rFonts w:ascii="Arial" w:hAnsi="Arial" w:cs="Arial"/>
          <w:color w:val="000000"/>
          <w:sz w:val="17"/>
          <w:szCs w:val="17"/>
        </w:rPr>
        <w:t> Он баснями себя прославил,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в гости мы идём к нему.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r>
        <w:rPr>
          <w:rFonts w:ascii="Arial" w:hAnsi="Arial" w:cs="Arial"/>
          <w:color w:val="000000"/>
          <w:sz w:val="17"/>
          <w:szCs w:val="17"/>
        </w:rPr>
        <w:t xml:space="preserve"> Кто не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слыхал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его живого слова?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         Кто в жизни с ним не встретился своей?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Ариана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   Бессмертные творения Крылова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Мы с каждым годом любим всё сильней.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Н</w:t>
      </w:r>
      <w:proofErr w:type="gramEnd"/>
      <w:r>
        <w:rPr>
          <w:rFonts w:ascii="Arial" w:hAnsi="Arial" w:cs="Arial"/>
          <w:color w:val="000000"/>
          <w:sz w:val="17"/>
          <w:szCs w:val="17"/>
        </w:rPr>
        <w:t>аш Литературный вечер открывает свой творческий сезон большим праздником, посвящённым И.А. Крылову, русскому баснописцу, 255-летний юбилей которого отмечают и школьники, и взрослые любители русской литературы.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r>
        <w:rPr>
          <w:rFonts w:ascii="Arial" w:hAnsi="Arial" w:cs="Arial"/>
          <w:color w:val="000000"/>
          <w:sz w:val="17"/>
          <w:szCs w:val="17"/>
        </w:rPr>
        <w:t>. Дедушкой Крыловым наименовал народ великого русского баснописца, выразив этим своё уважение и любовь к нему. На протяжении полутора веков басни Крылова пользуются горячим признанием всё новых и новых поколений читателей. Он является автором 236 басен.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3 Памятник в Петербурге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 В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Петербурге в Летнем саду, поодаль от центральных аллей, на небольшой четырехугольной площадке стоит памятник. Около него всегда играет детвора. Это памятник великому русскому поэту-баснописцу Ивану Андреевичу Крылову.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   Памятник создан известным скульптором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Клодтом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и художником Агиным. Бронзовый Иван Андреевич Крылов сидит в кресле, глубоко задумавшись о чем-то, а у ног его теснятся бронзовые животные – это герои его басен. О чем он задумался?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4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   может быть, на закате жизни вспоминает свое нелегкое детство?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(Входят мальчик Иван Крылов (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Ильнур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 и его мать (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Элина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), женщина устраивается в кресле, вяжет, мальчик садится за стол, открывает книгу, берёт перо, что-то списывает, шевелит губами.) 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Родился Иван Крылов 13 февраля 1769 года в Москве в семье армейского офицера, Андрея Прохоровича Крылова, который до капитанского чина дослужился из рядовых. Мать Мария Алексеевна из обедневших дворян.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Матушка (смеётся, что-то вспомнив): у всех дети как дети.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Ма-ма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Па-па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. А мой Ванечка! Первым словом у него было «АВ-АВ!». Молчал, молчал. И вдруг высказался. Семья наша была бедной, и Ваня не смог получить в детстве хорошего образования, грамоте его выучил отец. А позже (наша семья жила тогда в Твери) довелось ему учиться “из милости”. У детей богатого помещика Львова были домашние учителя, которые их обучали разным наукам: русскому и французскому языкам, арифметике, и Ванечке разрешили заниматься вместе с детьми Львовых. Кроме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французского</w:t>
      </w:r>
      <w:proofErr w:type="gramEnd"/>
      <w:r>
        <w:rPr>
          <w:rFonts w:ascii="Arial" w:hAnsi="Arial" w:cs="Arial"/>
          <w:color w:val="000000"/>
          <w:sz w:val="17"/>
          <w:szCs w:val="17"/>
        </w:rPr>
        <w:t>, он выучился читать и писать по-немецки, позже изучил английский и греческий языки.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5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Когда Ивану было 10 лет, умер его отец, наш кормилец. Накоплений никаких не осталось, только сундучок с книгами.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Ваня: Матушка, можно отдохнуть? (Аккуратно закрывает книги и тетради).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Матушка: конечно, сынок. В семье Львовых Ваня познакомился с иностранцем итальянского происхождения – сеньором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Луиджи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игравшим на скрипке. Сын оказался очень музыкален, овладел музыкальной грамотой и быстро выучился от него играть на скрипке.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Матушка: после смерти отца ll-летнему Ване пришлось поступить на работу в Тверской губернский суд – подканцеляристом. На службе у него был свой стол, заваленный бумагами и перьями, и Ваню стали иногда называть Иваном Андреевичем.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Иван Андреевич, пора спать, завтра рано вставать. (Уходят).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6 Петербург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В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1782 году, Крылов с матерью и младшим братом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Левушкой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перебрались в Петербург. Мать всё хлопотала о пенсии. Крылов понимал, ему нужно полагаться лишь на свои силы, способности и ум.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r>
        <w:rPr>
          <w:rFonts w:ascii="Arial" w:hAnsi="Arial" w:cs="Arial"/>
          <w:color w:val="000000"/>
          <w:sz w:val="17"/>
          <w:szCs w:val="17"/>
        </w:rPr>
        <w:t> Отсутствие систематического образования Ивану приходилось восполнять самостоятельным изучением наук, языков и чтением. Без знаний, был уверен юноша, ему не выбраться из бедности.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О</w:t>
      </w:r>
      <w:proofErr w:type="gramEnd"/>
      <w:r>
        <w:rPr>
          <w:rFonts w:ascii="Arial" w:hAnsi="Arial" w:cs="Arial"/>
          <w:color w:val="000000"/>
          <w:sz w:val="17"/>
          <w:szCs w:val="17"/>
        </w:rPr>
        <w:t>бладая достаточно мощной и крепкой фигурой, Крылов увлёкся кулачными боями, из которых выходил победителем. Но этот успех не сбил его с толку.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r>
        <w:rPr>
          <w:rFonts w:ascii="Arial" w:hAnsi="Arial" w:cs="Arial"/>
          <w:color w:val="000000"/>
          <w:sz w:val="17"/>
          <w:szCs w:val="17"/>
        </w:rPr>
        <w:t> Живой ум и отменное чувство юмора помогли молодому Ивану Андреевичу получить первую известность в качестве драматурга. Им написано 13 комедий, они были опубликованы в журналах и поставлены в театре.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О</w:t>
      </w:r>
      <w:proofErr w:type="gramEnd"/>
      <w:r>
        <w:rPr>
          <w:rFonts w:ascii="Arial" w:hAnsi="Arial" w:cs="Arial"/>
          <w:color w:val="000000"/>
          <w:sz w:val="17"/>
          <w:szCs w:val="17"/>
        </w:rPr>
        <w:t>днако смелая сатира Крылова стала вызывать недовольство императрицы Екатерины Второй.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Э</w:t>
      </w:r>
      <w:proofErr w:type="gramEnd"/>
      <w:r>
        <w:rPr>
          <w:rFonts w:ascii="Arial" w:hAnsi="Arial" w:cs="Arial"/>
          <w:color w:val="000000"/>
          <w:sz w:val="17"/>
          <w:szCs w:val="17"/>
        </w:rPr>
        <w:t>то заставило молодого писателя прекратить свою литературную деятельность и скрыться в провинции на несколько лет.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7 Москва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1805 году в Москве Крылов показал известному баснописцу И. Дмитриеву свой перевод двух басен Лафонтена.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   Дмитриев высоко оценил перевод и отметил, что автор нашёл своё истинное призвание. Но поэт этого опять не понял.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8 Библиотека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Кантик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С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1812 он работал библиотекарем в Петербургской Публичной библиотеке. Эта служба была ему по душе, ведь его окружали любимые книги, первые и главные друзья будущего баснописца. Заведовал он русским отделом. Вначале здесь было всего 4 русских книги.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proofErr w:type="gramStart"/>
      <w:r>
        <w:rPr>
          <w:rFonts w:ascii="Arial" w:hAnsi="Arial" w:cs="Arial"/>
          <w:color w:val="000000"/>
          <w:sz w:val="17"/>
          <w:szCs w:val="17"/>
        </w:rPr>
        <w:t>   П</w:t>
      </w:r>
      <w:proofErr w:type="gramEnd"/>
      <w:r>
        <w:rPr>
          <w:rFonts w:ascii="Arial" w:hAnsi="Arial" w:cs="Arial"/>
          <w:color w:val="000000"/>
          <w:sz w:val="17"/>
          <w:szCs w:val="17"/>
        </w:rPr>
        <w:t>онадобилось много труда, чтобы приобрести книги, журналы прошлых лет, следить за тем, чтобы в библиотеку попадали вновь печатавшиеся книг. Библиотека росла и множилась, 30 лет жизни посвятил Иван Андреевич Петербургской Публичной библиотеке.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9 Нави Волырк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r>
        <w:rPr>
          <w:rFonts w:ascii="Arial" w:hAnsi="Arial" w:cs="Arial"/>
          <w:color w:val="000000"/>
          <w:sz w:val="17"/>
          <w:szCs w:val="17"/>
        </w:rPr>
        <w:t xml:space="preserve"> Басни Крылов начал писать, когда ему было уже 37 лет. Многих удивляло странное имя, которым они были подписаны: «Нави Волырк», т.е. если прочитаете справа налево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–И</w:t>
      </w:r>
      <w:proofErr w:type="gramEnd"/>
      <w:r>
        <w:rPr>
          <w:rFonts w:ascii="Arial" w:hAnsi="Arial" w:cs="Arial"/>
          <w:color w:val="000000"/>
          <w:sz w:val="17"/>
          <w:szCs w:val="17"/>
        </w:rPr>
        <w:t>ван Крылов.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proofErr w:type="gramStart"/>
      <w:r>
        <w:rPr>
          <w:rFonts w:ascii="Arial" w:hAnsi="Arial" w:cs="Arial"/>
          <w:color w:val="000000"/>
          <w:sz w:val="17"/>
          <w:szCs w:val="17"/>
        </w:rPr>
        <w:t> Г</w:t>
      </w:r>
      <w:proofErr w:type="gramEnd"/>
      <w:r>
        <w:rPr>
          <w:rFonts w:ascii="Arial" w:hAnsi="Arial" w:cs="Arial"/>
          <w:color w:val="000000"/>
          <w:sz w:val="17"/>
          <w:szCs w:val="17"/>
        </w:rPr>
        <w:t>оворим о Крылове, а предо мной образы его литературных героев!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  Тогда давайте перенесёмся в эпоху Х1Х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столетия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и помогут нам - добрые книги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любой стране ты сможешь побывать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Не выходя из комнаты своей,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Лишь стоит книгу в руки взять,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Наедине оставшись с ней.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Арианна</w:t>
      </w:r>
      <w:proofErr w:type="spellEnd"/>
      <w:proofErr w:type="gramStart"/>
      <w:r>
        <w:rPr>
          <w:rFonts w:ascii="Arial" w:hAnsi="Arial" w:cs="Arial"/>
          <w:color w:val="000000"/>
          <w:sz w:val="17"/>
          <w:szCs w:val="17"/>
        </w:rPr>
        <w:t> Н</w:t>
      </w:r>
      <w:proofErr w:type="gramEnd"/>
      <w:r>
        <w:rPr>
          <w:rFonts w:ascii="Arial" w:hAnsi="Arial" w:cs="Arial"/>
          <w:color w:val="000000"/>
          <w:sz w:val="17"/>
          <w:szCs w:val="17"/>
        </w:rPr>
        <w:t>е наяву и не во сне,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Б</w:t>
      </w:r>
      <w:proofErr w:type="gramEnd"/>
      <w:r>
        <w:rPr>
          <w:rFonts w:ascii="Arial" w:hAnsi="Arial" w:cs="Arial"/>
          <w:color w:val="000000"/>
          <w:sz w:val="17"/>
          <w:szCs w:val="17"/>
        </w:rPr>
        <w:t>ез страха и без робости.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 </w:t>
      </w:r>
      <w:r>
        <w:rPr>
          <w:rFonts w:ascii="Arial" w:hAnsi="Arial" w:cs="Arial"/>
          <w:color w:val="000000"/>
          <w:sz w:val="17"/>
          <w:szCs w:val="17"/>
        </w:rPr>
        <w:t>Мы снова бродим по стране,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К</w:t>
      </w:r>
      <w:proofErr w:type="gramEnd"/>
      <w:r>
        <w:rPr>
          <w:rFonts w:ascii="Arial" w:hAnsi="Arial" w:cs="Arial"/>
          <w:color w:val="000000"/>
          <w:sz w:val="17"/>
          <w:szCs w:val="17"/>
        </w:rPr>
        <w:t>оторой нет на глобусе.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  Н</w:t>
      </w:r>
      <w:proofErr w:type="gramEnd"/>
      <w:r>
        <w:rPr>
          <w:rFonts w:ascii="Arial" w:hAnsi="Arial" w:cs="Arial"/>
          <w:color w:val="000000"/>
          <w:sz w:val="17"/>
          <w:szCs w:val="17"/>
        </w:rPr>
        <w:t>а карту не нанесена,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Н</w:t>
      </w:r>
      <w:proofErr w:type="gramEnd"/>
      <w:r>
        <w:rPr>
          <w:rFonts w:ascii="Arial" w:hAnsi="Arial" w:cs="Arial"/>
          <w:color w:val="000000"/>
          <w:sz w:val="17"/>
          <w:szCs w:val="17"/>
        </w:rPr>
        <w:t>о знаем ты и я,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Что есть она,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что есть страна –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ЛИТЕРАТУРИЯ!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И</w:t>
      </w:r>
      <w:proofErr w:type="gramEnd"/>
      <w:r>
        <w:rPr>
          <w:rFonts w:ascii="Arial" w:hAnsi="Arial" w:cs="Arial"/>
          <w:color w:val="000000"/>
          <w:sz w:val="17"/>
          <w:szCs w:val="17"/>
        </w:rPr>
        <w:t>так, переулок басенный. Бал литературных героев!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1. Басня «Стрекоза и муравей». (Садик)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2. Басня «Свинья под дубом».</w:t>
      </w: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( 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1 класс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Фуся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Хасеновна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r>
        <w:rPr>
          <w:rFonts w:ascii="Arial" w:hAnsi="Arial" w:cs="Arial"/>
          <w:color w:val="000000"/>
          <w:sz w:val="17"/>
          <w:szCs w:val="17"/>
        </w:rPr>
        <w:t> Популярность басен Крылова была огромна уже при жизни поэта. Их заучивали наизусть и пересказывали друг другу и боевые генералы, и солдаты, и мелкие чиновники, и даже императоры Александр I и Николай I ими зачитывались. Почему?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П</w:t>
      </w:r>
      <w:proofErr w:type="gramEnd"/>
      <w:r>
        <w:rPr>
          <w:rFonts w:ascii="Arial" w:hAnsi="Arial" w:cs="Arial"/>
          <w:color w:val="000000"/>
          <w:sz w:val="17"/>
          <w:szCs w:val="17"/>
        </w:rPr>
        <w:t>отому что в этих баснях всем есть урок: и ученому, и неученому, и военному, и купцу, и бедному, и богатому – все они тут видят себя как в зеркале. Хоть и действуют в баснях петухи, соловьи, волки и прочие звери, всем понятно, что под их масками скрываются люди со своими характерами и недостатками. И как грустно осознавать, что неисправим род человеческий.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3.Басня «Лебедь, рак и щука».</w:t>
      </w: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( </w:t>
      </w:r>
      <w:proofErr w:type="gramEnd"/>
      <w:r>
        <w:rPr>
          <w:rFonts w:ascii="Arial" w:hAnsi="Arial" w:cs="Arial"/>
          <w:color w:val="000000"/>
          <w:sz w:val="17"/>
          <w:szCs w:val="17"/>
        </w:rPr>
        <w:t>3 класс Лана Рашидовна)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4.Басня «Ворона и лисица» (4 класс Марина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Музарибовна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r>
        <w:rPr>
          <w:rFonts w:ascii="Arial" w:hAnsi="Arial" w:cs="Arial"/>
          <w:color w:val="000000"/>
          <w:sz w:val="17"/>
          <w:szCs w:val="17"/>
        </w:rPr>
        <w:t xml:space="preserve"> Действительно, и в нашей жизни мы постоянно сталкиваемся с хорошо знакомыми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крыловскими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персонажами. По-прежнему среди нас Ворона и Лисица, Лебедь, Рак и Щука,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горе-музыканты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Мартышка, Осел, Козел и косолапый Мишка.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proofErr w:type="gramStart"/>
      <w:r>
        <w:rPr>
          <w:rFonts w:ascii="Arial" w:hAnsi="Arial" w:cs="Arial"/>
          <w:color w:val="000000"/>
          <w:sz w:val="17"/>
          <w:szCs w:val="17"/>
        </w:rPr>
        <w:t>   И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если присмотреться, то какие-то недостатки мы откроем и в себе. Ведь людей без недостатков не бывает, и сейчас, как и в былые времена, ум соседствует с глупостью, трудолюбие – с ленью, скромность – с хвастовством, талант – с бездарностью. Пусть нравоучения Крылова помогут нам стать лучше.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5.Басня «Квартет». (5 класс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Марита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Мухамедовна)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11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   Мудрые басни Ивана Андреевича Крылова учат нас быть бескорыстными, благородными, совестливыми, правдивыми. Они призывают нас не ставить себя выше других, совершать добрые поступки и полезные дела.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r>
        <w:rPr>
          <w:rFonts w:ascii="Arial" w:hAnsi="Arial" w:cs="Arial"/>
          <w:color w:val="000000"/>
          <w:sz w:val="17"/>
          <w:szCs w:val="17"/>
        </w:rPr>
        <w:t> Откликом на различные политические события стали многие басни Ивана Андреевича. Многие из них связаны с событиями российской жизни.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   Басня «Волк на псарне» является одним из ярких откликов Крылова на Отечественную войну России с армией Наполеона.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6.Басня «Волк на псарне» (8 класс Тамара Владимировна)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12, 13 14, 15, 16, 17, 18, 19, 20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7.Басня «Ларчик» на английском языке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(6, 9 классы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Зарема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Адальбиевна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Творчество И.А. Крылова внесло значительный вклад в обогащение не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только русской литературы: его басни так полюбились людям, что были переведены на разные языки мира.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8.Басня «Мартышка и очки» на кабардинском языке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(2 класс Жанна</w:t>
      </w:r>
      <w:proofErr w:type="gramEnd"/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  В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от и подошел к концу наш литературный вечер. Мы завершили наше путешествие по замечательной стране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Литературия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с ее драгоценными россыпями народной мудрости и нравственности</w:t>
      </w: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 .</w:t>
      </w:r>
      <w:proofErr w:type="gramEnd"/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   Народ всегда будет помнить имя великого писателя, журналиста, баснописца. Большую часть своей жизни Крылов провёл в Петербурге, где к нему пришла заслуженная слава. В Петербурге на доме, где долгие годы жил Крылов, есть надпись «Дом Крылова».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21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В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Москве памятник Крылову находится в сквере на Патриарших прудах.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22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proofErr w:type="gramStart"/>
      <w:r>
        <w:rPr>
          <w:rFonts w:ascii="Arial" w:hAnsi="Arial" w:cs="Arial"/>
          <w:color w:val="000000"/>
          <w:sz w:val="17"/>
          <w:szCs w:val="17"/>
        </w:rPr>
        <w:t>   Е</w:t>
      </w:r>
      <w:proofErr w:type="gramEnd"/>
      <w:r>
        <w:rPr>
          <w:rFonts w:ascii="Arial" w:hAnsi="Arial" w:cs="Arial"/>
          <w:color w:val="000000"/>
          <w:sz w:val="17"/>
          <w:szCs w:val="17"/>
        </w:rPr>
        <w:t>сть памятник И.А. Крылову в Твери, городе с которым связано детство писателя.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23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Е</w:t>
      </w:r>
      <w:proofErr w:type="gramEnd"/>
      <w:r>
        <w:rPr>
          <w:rFonts w:ascii="Arial" w:hAnsi="Arial" w:cs="Arial"/>
          <w:color w:val="000000"/>
          <w:sz w:val="17"/>
          <w:szCs w:val="17"/>
        </w:rPr>
        <w:t>сть теплоход, который носит имя «Иван Крылов», но вечным памятником Крылову, конечно останутся созданные им басни.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Слайд 24/25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r>
        <w:rPr>
          <w:rFonts w:ascii="Arial" w:hAnsi="Arial" w:cs="Arial"/>
          <w:color w:val="000000"/>
          <w:sz w:val="17"/>
          <w:szCs w:val="17"/>
        </w:rPr>
        <w:t> Жизненный путь баснописца из бедности и безвестности к вершинам всенародного признания станет нашим верным путеводителем.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П</w:t>
      </w:r>
      <w:proofErr w:type="gramEnd"/>
      <w:r>
        <w:rPr>
          <w:rFonts w:ascii="Arial" w:hAnsi="Arial" w:cs="Arial"/>
          <w:color w:val="000000"/>
          <w:sz w:val="17"/>
          <w:szCs w:val="17"/>
        </w:rPr>
        <w:t>усть будет весело вокруг,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КАНТИК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 П</w:t>
      </w:r>
      <w:proofErr w:type="gramEnd"/>
      <w:r>
        <w:rPr>
          <w:rFonts w:ascii="Arial" w:hAnsi="Arial" w:cs="Arial"/>
          <w:color w:val="000000"/>
          <w:sz w:val="17"/>
          <w:szCs w:val="17"/>
        </w:rPr>
        <w:t>усть будет рядом верный друг,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АЛЬБИНА</w:t>
      </w:r>
      <w:r>
        <w:rPr>
          <w:rFonts w:ascii="Arial" w:hAnsi="Arial" w:cs="Arial"/>
          <w:color w:val="000000"/>
          <w:sz w:val="17"/>
          <w:szCs w:val="17"/>
        </w:rPr>
        <w:t> И каждый книжный переплет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ВАДИМ</w:t>
      </w:r>
      <w:r>
        <w:rPr>
          <w:rFonts w:ascii="Arial" w:hAnsi="Arial" w:cs="Arial"/>
          <w:color w:val="000000"/>
          <w:sz w:val="17"/>
          <w:szCs w:val="17"/>
        </w:rPr>
        <w:t> В страну чудесную ведет.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Ариана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 </w:t>
      </w:r>
      <w:r>
        <w:rPr>
          <w:rFonts w:ascii="Arial" w:hAnsi="Arial" w:cs="Arial"/>
          <w:color w:val="000000"/>
          <w:sz w:val="17"/>
          <w:szCs w:val="17"/>
        </w:rPr>
        <w:t> А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чудесней нашей школьной страны не сыскать на всем белом свете!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Звучит песня «Наша школьная страна»</w:t>
      </w:r>
    </w:p>
    <w:p w:rsidR="00FE34FD" w:rsidRDefault="00FE34FD" w:rsidP="00FE34FD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(все участники мероприятия вместе исполняют песню/ дошколята танцуют с глобусами.</w:t>
      </w:r>
      <w:proofErr w:type="gramEnd"/>
    </w:p>
    <w:p w:rsidR="00836245" w:rsidRDefault="00836245"/>
    <w:sectPr w:rsidR="00836245" w:rsidSect="0083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E34FD"/>
    <w:rsid w:val="00836245"/>
    <w:rsid w:val="00FE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1603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2026-04-22T14:38:00Z</dcterms:created>
  <dcterms:modified xsi:type="dcterms:W3CDTF">2026-04-22T14:39:00Z</dcterms:modified>
</cp:coreProperties>
</file>