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68" w:rsidRDefault="008E1168" w:rsidP="008E1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168" w:rsidRDefault="008E1168" w:rsidP="008E1168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8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 w:rsidRPr="00FC3684">
        <w:rPr>
          <w:rFonts w:ascii="Times New Roman" w:hAnsi="Times New Roman" w:cs="Times New Roman"/>
          <w:b/>
          <w:sz w:val="24"/>
          <w:szCs w:val="24"/>
        </w:rPr>
        <w:t>имени Героя Советского Союза Николая  Степановича</w:t>
      </w:r>
      <w:proofErr w:type="gramEnd"/>
      <w:r w:rsidRPr="00FC368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C3684">
        <w:rPr>
          <w:rFonts w:ascii="Times New Roman" w:hAnsi="Times New Roman" w:cs="Times New Roman"/>
          <w:b/>
          <w:sz w:val="24"/>
          <w:szCs w:val="24"/>
        </w:rPr>
        <w:t>Доровского</w:t>
      </w:r>
      <w:proofErr w:type="spellEnd"/>
      <w:r w:rsidRPr="00FC3684">
        <w:rPr>
          <w:rFonts w:ascii="Times New Roman" w:hAnsi="Times New Roman" w:cs="Times New Roman"/>
          <w:b/>
          <w:sz w:val="24"/>
          <w:szCs w:val="24"/>
        </w:rPr>
        <w:t xml:space="preserve">  с. Подбельск муниципального района Похвистневский  </w:t>
      </w:r>
    </w:p>
    <w:p w:rsidR="008E1168" w:rsidRDefault="008E1168" w:rsidP="008E1168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84">
        <w:rPr>
          <w:rFonts w:ascii="Times New Roman" w:hAnsi="Times New Roman" w:cs="Times New Roman"/>
          <w:b/>
          <w:sz w:val="24"/>
          <w:szCs w:val="24"/>
        </w:rPr>
        <w:t xml:space="preserve">Самарской области (ГБОУ  СОШ  им. Н. С. </w:t>
      </w:r>
      <w:proofErr w:type="spellStart"/>
      <w:r w:rsidRPr="00FC3684">
        <w:rPr>
          <w:rFonts w:ascii="Times New Roman" w:hAnsi="Times New Roman" w:cs="Times New Roman"/>
          <w:b/>
          <w:sz w:val="24"/>
          <w:szCs w:val="24"/>
        </w:rPr>
        <w:t>Доровского</w:t>
      </w:r>
      <w:proofErr w:type="spellEnd"/>
      <w:r w:rsidRPr="00FC3684">
        <w:rPr>
          <w:rFonts w:ascii="Times New Roman" w:hAnsi="Times New Roman" w:cs="Times New Roman"/>
          <w:b/>
          <w:sz w:val="24"/>
          <w:szCs w:val="24"/>
        </w:rPr>
        <w:t xml:space="preserve"> с. Подбельск)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8F6" w:rsidRPr="00F648F6" w:rsidRDefault="00F648F6" w:rsidP="008E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648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48F6">
        <w:rPr>
          <w:rFonts w:ascii="Times New Roman" w:eastAsia="Times New Roman" w:hAnsi="Times New Roman" w:cs="Times New Roman"/>
          <w:sz w:val="24"/>
          <w:szCs w:val="24"/>
        </w:rPr>
        <w:t xml:space="preserve"> Р И К А З</w:t>
      </w:r>
    </w:p>
    <w:p w:rsidR="00F648F6" w:rsidRPr="00F648F6" w:rsidRDefault="00F648F6" w:rsidP="00F64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8F6" w:rsidRPr="00F648F6" w:rsidRDefault="008E1168" w:rsidP="00F648F6">
      <w:pPr>
        <w:spacing w:before="100" w:beforeAutospacing="1" w:after="100" w:afterAutospacing="1" w:line="240" w:lineRule="auto"/>
        <w:ind w:lef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От           .2016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F648F6" w:rsidRPr="00F648F6" w:rsidRDefault="00F648F6" w:rsidP="008E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рабочей группы по введению ФГОС ОВЗ</w:t>
      </w:r>
    </w:p>
    <w:p w:rsidR="00F648F6" w:rsidRPr="00F648F6" w:rsidRDefault="00F648F6" w:rsidP="00F648F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648F6" w:rsidRPr="00F648F6" w:rsidRDefault="00F648F6" w:rsidP="00AC75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648F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273-ФЗ « Об образовании в</w:t>
      </w:r>
      <w:r w:rsidR="008E1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8F6">
        <w:rPr>
          <w:rFonts w:ascii="Times New Roman" w:eastAsia="Times New Roman" w:hAnsi="Times New Roman" w:cs="Times New Roman"/>
          <w:sz w:val="24"/>
          <w:szCs w:val="24"/>
        </w:rPr>
        <w:t>Российской Федерации» от 29.12.2012 г., 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Министерством юстиции Российской Федерации от 03 февраля 2015 года, регистрационный № 35847), , в соответствии с письмом Министерства образования и</w:t>
      </w:r>
      <w:proofErr w:type="gramEnd"/>
      <w:r w:rsidRPr="00F648F6">
        <w:rPr>
          <w:rFonts w:ascii="Times New Roman" w:eastAsia="Times New Roman" w:hAnsi="Times New Roman" w:cs="Times New Roman"/>
          <w:sz w:val="24"/>
          <w:szCs w:val="24"/>
        </w:rPr>
        <w:t xml:space="preserve"> науки Российской Федерации от 16 февраля 2015 года</w:t>
      </w:r>
      <w:r w:rsidR="00AC75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48F6">
        <w:rPr>
          <w:rFonts w:ascii="Times New Roman" w:eastAsia="Times New Roman" w:hAnsi="Times New Roman" w:cs="Times New Roman"/>
          <w:sz w:val="24"/>
          <w:szCs w:val="24"/>
        </w:rPr>
        <w:t xml:space="preserve">№ ВК-333/07 «Об организации работы по введению ФГОС образования </w:t>
      </w:r>
      <w:proofErr w:type="gramStart"/>
      <w:r w:rsidRPr="00F648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648F6">
        <w:rPr>
          <w:rFonts w:ascii="Times New Roman" w:eastAsia="Times New Roman" w:hAnsi="Times New Roman" w:cs="Times New Roman"/>
          <w:sz w:val="24"/>
          <w:szCs w:val="24"/>
        </w:rPr>
        <w:t xml:space="preserve"> с ОВЗ».</w:t>
      </w:r>
    </w:p>
    <w:p w:rsidR="00F648F6" w:rsidRPr="00CE4E3B" w:rsidRDefault="00F648F6" w:rsidP="00AC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58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C7584" w:rsidRPr="00CE4E3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E4E3B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F648F6" w:rsidRPr="00AC7584" w:rsidRDefault="00AC7584" w:rsidP="00AC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– график мероприятий </w:t>
      </w:r>
      <w:r w:rsidR="00CE4E3B">
        <w:rPr>
          <w:rFonts w:ascii="Times New Roman" w:eastAsia="Times New Roman" w:hAnsi="Times New Roman" w:cs="Times New Roman"/>
          <w:sz w:val="24"/>
          <w:szCs w:val="24"/>
        </w:rPr>
        <w:t xml:space="preserve">(дорожная карта) 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по обеспечению введения ФГОС начального</w:t>
      </w:r>
      <w:r w:rsidR="00CE4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обучающихся с ОВЗ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ГБОУ СОШ им.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Подбельск </w:t>
      </w:r>
      <w:r w:rsidR="00F648F6" w:rsidRPr="00AC7584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F648F6" w:rsidRPr="00F648F6" w:rsidRDefault="00AC7584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Утвердить рабочую группу по апробации ФГОС начального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для </w:t>
      </w:r>
      <w:proofErr w:type="gramStart"/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 с ОВЗ в составе:</w:t>
      </w:r>
    </w:p>
    <w:p w:rsidR="00F648F6" w:rsidRPr="00F648F6" w:rsidRDefault="005D16A3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Резачкина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куратор по начальным классам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рабочей группы.</w:t>
      </w:r>
    </w:p>
    <w:p w:rsidR="00F648F6" w:rsidRPr="00F648F6" w:rsidRDefault="00F648F6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sz w:val="24"/>
          <w:szCs w:val="24"/>
        </w:rPr>
        <w:t>Члены группы:</w:t>
      </w:r>
    </w:p>
    <w:p w:rsidR="00F648F6" w:rsidRPr="00F648F6" w:rsidRDefault="005D16A3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Титова Е.А.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</w:p>
    <w:p w:rsidR="00F648F6" w:rsidRPr="00F648F6" w:rsidRDefault="005D16A3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Белыскова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. – учитель начальных классов;</w:t>
      </w:r>
    </w:p>
    <w:p w:rsidR="00AC7584" w:rsidRDefault="005D16A3" w:rsidP="00AC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Пижамова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 – учитель начальных классов;</w:t>
      </w:r>
    </w:p>
    <w:p w:rsidR="00F648F6" w:rsidRPr="00F648F6" w:rsidRDefault="0054442A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7584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группе осуществлять мероприятия по апробации ФГОС ОВЗ НОО в соответствии с планом работы по апробации ФГОС НОО для </w:t>
      </w:r>
      <w:proofErr w:type="gramStart"/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AC7584" w:rsidRPr="00F648F6" w:rsidRDefault="0054442A" w:rsidP="00AC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C7584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Разработать адаптированную основную образователь</w:t>
      </w:r>
      <w:r w:rsidR="00AC7584">
        <w:rPr>
          <w:rFonts w:ascii="Times New Roman" w:eastAsia="Times New Roman" w:hAnsi="Times New Roman" w:cs="Times New Roman"/>
          <w:sz w:val="24"/>
          <w:szCs w:val="24"/>
        </w:rPr>
        <w:t xml:space="preserve">ную программу  НОО </w:t>
      </w:r>
      <w:r w:rsidR="00AC7584" w:rsidRPr="00F648F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AC7584" w:rsidRPr="00F648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C7584" w:rsidRPr="00F648F6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F648F6" w:rsidRPr="00F648F6" w:rsidRDefault="0054442A" w:rsidP="00F6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648F6" w:rsidRPr="00F648F6">
        <w:rPr>
          <w:rFonts w:ascii="Times New Roman" w:eastAsia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54442A" w:rsidRDefault="00F648F6" w:rsidP="0054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F6">
        <w:rPr>
          <w:rFonts w:ascii="Times New Roman" w:eastAsia="Times New Roman" w:hAnsi="Times New Roman" w:cs="Times New Roman"/>
          <w:sz w:val="24"/>
          <w:szCs w:val="24"/>
        </w:rPr>
        <w:t> Директор                                          </w:t>
      </w:r>
      <w:r w:rsidR="00AC7584">
        <w:rPr>
          <w:rFonts w:ascii="Times New Roman" w:eastAsia="Times New Roman" w:hAnsi="Times New Roman" w:cs="Times New Roman"/>
          <w:sz w:val="24"/>
          <w:szCs w:val="24"/>
        </w:rPr>
        <w:t xml:space="preserve">Уздяев В.Н. </w:t>
      </w:r>
      <w:r w:rsidRPr="00F64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442A" w:rsidRPr="0054442A" w:rsidRDefault="0054442A" w:rsidP="0054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442A" w:rsidRPr="0054442A" w:rsidSect="008E1168">
          <w:pgSz w:w="11906" w:h="16838"/>
          <w:pgMar w:top="567" w:right="567" w:bottom="567" w:left="567" w:header="709" w:footer="709" w:gutter="0"/>
          <w:cols w:space="720"/>
        </w:sectPr>
      </w:pPr>
    </w:p>
    <w:p w:rsidR="0054442A" w:rsidRDefault="0054442A" w:rsidP="00544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42A" w:rsidRDefault="0054442A" w:rsidP="00544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   от 2016 г.</w:t>
      </w:r>
    </w:p>
    <w:p w:rsidR="0054442A" w:rsidRDefault="0054442A" w:rsidP="00544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42A" w:rsidRPr="00233ADE" w:rsidRDefault="0054442A" w:rsidP="0054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DE">
        <w:rPr>
          <w:rFonts w:ascii="Times New Roman" w:hAnsi="Times New Roman" w:cs="Times New Roman"/>
          <w:b/>
          <w:sz w:val="24"/>
          <w:szCs w:val="24"/>
        </w:rPr>
        <w:t xml:space="preserve">План мероприятий  («Дорожная карта») введения ФГОС ОВЗ в ГБОУ СОШ им. Н.С. </w:t>
      </w:r>
      <w:proofErr w:type="spellStart"/>
      <w:r w:rsidRPr="00233ADE">
        <w:rPr>
          <w:rFonts w:ascii="Times New Roman" w:hAnsi="Times New Roman" w:cs="Times New Roman"/>
          <w:b/>
          <w:sz w:val="24"/>
          <w:szCs w:val="24"/>
        </w:rPr>
        <w:t>Доровского</w:t>
      </w:r>
      <w:proofErr w:type="spellEnd"/>
      <w:r w:rsidRPr="00233ADE">
        <w:rPr>
          <w:rFonts w:ascii="Times New Roman" w:hAnsi="Times New Roman" w:cs="Times New Roman"/>
          <w:b/>
          <w:sz w:val="24"/>
          <w:szCs w:val="24"/>
        </w:rPr>
        <w:t xml:space="preserve"> с. Подбельск</w:t>
      </w:r>
    </w:p>
    <w:p w:rsidR="0054442A" w:rsidRPr="00233ADE" w:rsidRDefault="0054442A" w:rsidP="00544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"/>
        <w:gridCol w:w="5845"/>
        <w:gridCol w:w="818"/>
        <w:gridCol w:w="1308"/>
        <w:gridCol w:w="677"/>
        <w:gridCol w:w="2383"/>
        <w:gridCol w:w="3996"/>
      </w:tblGrid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 xml:space="preserve">           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4442A" w:rsidRPr="00233ADE" w:rsidTr="008D7591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Нормативно-правовое, методическое и аналитическое обеспечение ФГОС НОО обучающихся с ОВЗ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54442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Разработка нормативных локальных актов, обеспечивающих введение ФГОС ОВЗ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 2016г.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нормативные акты, принятие новых нормативных документов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Организация информационно-методической работы с участниками образовательного процесса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Разработка адаптированной основной образовательной программы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 август 2016г.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D16A3" w:rsidP="0054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по начальным классам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АООП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Приведение должностных инструкций работников ОО в соответствие с требованиями ФГОС ОВЗ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 2016г.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Дополненные инструкции (при необходимости)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Совещание при директоре педагогических работников по подготовке к введению ФГОС ОВЗ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  2016г.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Знакомство с нормативными документами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Разработка рабочих программ отдельных предметов, внеурочной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Июль - август 2016г.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D16A3" w:rsidP="0054442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>одительское собрание по подготовке к введению ФГОС ОВЗ в школе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D16A3" w:rsidP="005D16A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 w:rsidRPr="00233ADE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33ADE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33ADE">
              <w:rPr>
                <w:rFonts w:ascii="Times New Roman" w:hAnsi="Times New Roman"/>
                <w:sz w:val="24"/>
                <w:szCs w:val="24"/>
              </w:rPr>
              <w:t>6</w:t>
            </w:r>
            <w:r w:rsidR="008D7591" w:rsidRPr="00233AD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D16A3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Информированность родителей в вопросах обучения детей с ОВЗ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Создание условий реализации ФГОС ОВЗ в школе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Проведение анкетирования участников образовательного процесса по введению ФГОС ОВЗ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8D7591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Май 2017г.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54442A" w:rsidRPr="00233ADE" w:rsidTr="008D7591">
        <w:tc>
          <w:tcPr>
            <w:tcW w:w="1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8D759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. Организационное обеспечение реализации ФГОС ОВЗ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Организация работы рабочей группы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8D7591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33ADE"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5D16A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5D16A3" w:rsidRPr="00233AD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Создание условий для участия педагогических работников в методических объединениях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5D16A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План МО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Административный совет о ходе реализации «Дорожной карты» по введению ФГОС ОВЗ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Февраль  201</w:t>
            </w:r>
            <w:r w:rsidR="008D7591" w:rsidRPr="00233ADE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Выявленные трудности и пути их решения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«Результаты введения ФГОС ОВЗ в начальной школе»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8D7591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Апрель 2017г.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1" w:rsidRPr="00233ADE" w:rsidRDefault="008D7591" w:rsidP="005D16A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План внедрения ФГОС ОВЗ в штатном режиме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D16A3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>етодический семинар «Мет</w:t>
            </w:r>
            <w:r w:rsidR="008D7591" w:rsidRPr="00233ADE">
              <w:rPr>
                <w:rFonts w:ascii="Times New Roman" w:hAnsi="Times New Roman"/>
                <w:sz w:val="24"/>
                <w:szCs w:val="24"/>
              </w:rPr>
              <w:t>о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 xml:space="preserve">дическое и </w:t>
            </w:r>
            <w:proofErr w:type="spellStart"/>
            <w:r w:rsidR="0054442A" w:rsidRPr="00233AD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4442A" w:rsidRPr="00233ADE">
              <w:rPr>
                <w:rFonts w:ascii="Times New Roman" w:hAnsi="Times New Roman"/>
                <w:sz w:val="24"/>
                <w:szCs w:val="24"/>
              </w:rPr>
              <w:t xml:space="preserve"> – педагогическое  сопровождение ФГОС ОВЗ»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8D7591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Март 2017г.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33ADE">
              <w:rPr>
                <w:rFonts w:ascii="Times New Roman" w:hAnsi="Times New Roman"/>
                <w:sz w:val="24"/>
                <w:szCs w:val="24"/>
              </w:rPr>
              <w:t>результатов освоения учебных программ начальной ступени обучения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8D7591" w:rsidRPr="00233ADE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Мониторинг внедрения ФГОС начального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D16A3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bookmarkStart w:id="0" w:name="_GoBack"/>
            <w:bookmarkEnd w:id="0"/>
            <w:r w:rsidR="008D7591" w:rsidRPr="00233ADE">
              <w:rPr>
                <w:rFonts w:ascii="Times New Roman" w:hAnsi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54442A" w:rsidRPr="00233ADE" w:rsidTr="008D7591">
        <w:tc>
          <w:tcPr>
            <w:tcW w:w="1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. Кадровое обеспечение введения ФГОС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Обеспечение поэтапного повышения квалификации педагогических работников по вопросам реализации ФГОС ОВЗ и инклюзивного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8D7591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2016-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>201</w:t>
            </w:r>
            <w:r w:rsidRPr="00233ADE">
              <w:rPr>
                <w:rFonts w:ascii="Times New Roman" w:hAnsi="Times New Roman"/>
                <w:sz w:val="24"/>
                <w:szCs w:val="24"/>
              </w:rPr>
              <w:t>7уч</w:t>
            </w:r>
            <w:proofErr w:type="gramStart"/>
            <w:r w:rsidRPr="00233AD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33AD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Методический совет, ИМЦ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План-график прохождения курсовой подготовки</w:t>
            </w:r>
          </w:p>
        </w:tc>
      </w:tr>
      <w:tr w:rsidR="0054442A" w:rsidRPr="00233ADE" w:rsidTr="008D7591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Обобщение опыта педагогов, реализующих программы ФГОС ОВЗ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8D7591" w:rsidRPr="00233ADE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Продукты обобщения опыта</w:t>
            </w:r>
          </w:p>
        </w:tc>
      </w:tr>
      <w:tr w:rsidR="0054442A" w:rsidRPr="00233ADE" w:rsidTr="008D7591">
        <w:tc>
          <w:tcPr>
            <w:tcW w:w="1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33ADE">
              <w:rPr>
                <w:rFonts w:ascii="Times New Roman" w:hAnsi="Times New Roman"/>
                <w:b/>
                <w:sz w:val="24"/>
                <w:szCs w:val="24"/>
              </w:rPr>
              <w:t>. Финансово-экономическое обеспечение ФГОС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42A" w:rsidRPr="00233ADE" w:rsidTr="008D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Анализ условий и ресурсного обеспечения реализации АООП в соответствии с требованиями ФГОС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8D7591" w:rsidRPr="00233ADE"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</w:tr>
      <w:tr w:rsidR="0054442A" w:rsidRPr="00233ADE" w:rsidTr="008D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Корректировка плана финансово-хозяйственной деятельности по укреплению материально-технической базы образовательного учреждения 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в соответствии с ФГОС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A" w:rsidRPr="00233ADE" w:rsidRDefault="008D7591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Июль - август 2016г.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</w:tr>
      <w:tr w:rsidR="0054442A" w:rsidRPr="00233ADE" w:rsidTr="008D7591">
        <w:trPr>
          <w:trHeight w:val="3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Default"/>
              <w:spacing w:line="276" w:lineRule="auto"/>
              <w:ind w:right="33"/>
              <w:jc w:val="both"/>
              <w:rPr>
                <w:rFonts w:eastAsiaTheme="minorHAnsi"/>
              </w:rPr>
            </w:pPr>
            <w:r w:rsidRPr="00233ADE">
              <w:t xml:space="preserve">Комплектование школьной библиотеки базовыми документами и дополнительными материалами ФГОС ОВЗ. </w:t>
            </w:r>
          </w:p>
          <w:tbl>
            <w:tblPr>
              <w:tblW w:w="9000" w:type="dxa"/>
              <w:tblLayout w:type="fixed"/>
              <w:tblLook w:val="04A0"/>
            </w:tblPr>
            <w:tblGrid>
              <w:gridCol w:w="9000"/>
            </w:tblGrid>
            <w:tr w:rsidR="0054442A" w:rsidRPr="00233ADE" w:rsidTr="001710B1">
              <w:trPr>
                <w:trHeight w:val="1026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591" w:rsidRPr="00233ADE" w:rsidRDefault="0054442A" w:rsidP="001710B1">
                  <w:pPr>
                    <w:pStyle w:val="Default"/>
                    <w:spacing w:line="276" w:lineRule="auto"/>
                    <w:ind w:left="-41" w:right="33"/>
                    <w:jc w:val="both"/>
                  </w:pPr>
                  <w:r w:rsidRPr="00233ADE">
                    <w:t xml:space="preserve">Анализ </w:t>
                  </w:r>
                  <w:proofErr w:type="gramStart"/>
                  <w:r w:rsidRPr="00233ADE">
                    <w:t>имеющегося</w:t>
                  </w:r>
                  <w:proofErr w:type="gramEnd"/>
                  <w:r w:rsidRPr="00233ADE">
                    <w:rPr>
                      <w:color w:val="auto"/>
                    </w:rPr>
                    <w:t xml:space="preserve"> </w:t>
                  </w:r>
                  <w:r w:rsidRPr="00233ADE">
                    <w:t xml:space="preserve">необходимыми  УМК, </w:t>
                  </w:r>
                </w:p>
                <w:p w:rsidR="008D7591" w:rsidRPr="00233ADE" w:rsidRDefault="0054442A" w:rsidP="001710B1">
                  <w:pPr>
                    <w:pStyle w:val="Default"/>
                    <w:spacing w:line="276" w:lineRule="auto"/>
                    <w:ind w:left="-41" w:right="33"/>
                    <w:jc w:val="both"/>
                  </w:pPr>
                  <w:proofErr w:type="gramStart"/>
                  <w:r w:rsidRPr="00233ADE">
                    <w:t>учебными</w:t>
                  </w:r>
                  <w:proofErr w:type="gramEnd"/>
                  <w:r w:rsidRPr="00233ADE">
                    <w:t xml:space="preserve"> учебного фонда библиотеки </w:t>
                  </w:r>
                </w:p>
                <w:p w:rsidR="008D7591" w:rsidRPr="00233ADE" w:rsidRDefault="0054442A" w:rsidP="001710B1">
                  <w:pPr>
                    <w:pStyle w:val="Default"/>
                    <w:spacing w:line="276" w:lineRule="auto"/>
                    <w:ind w:left="-41" w:right="33"/>
                    <w:jc w:val="both"/>
                  </w:pPr>
                  <w:r w:rsidRPr="00233ADE">
                    <w:t xml:space="preserve">школы справочными пособиями </w:t>
                  </w:r>
                </w:p>
                <w:p w:rsidR="008D7591" w:rsidRPr="00233ADE" w:rsidRDefault="0054442A" w:rsidP="001710B1">
                  <w:pPr>
                    <w:pStyle w:val="Default"/>
                    <w:spacing w:line="276" w:lineRule="auto"/>
                    <w:ind w:left="-41" w:right="33"/>
                    <w:jc w:val="both"/>
                  </w:pPr>
                  <w:r w:rsidRPr="00233ADE">
                    <w:t>для реализации ФГОС Комплектование</w:t>
                  </w:r>
                </w:p>
                <w:p w:rsidR="008D7591" w:rsidRPr="00233ADE" w:rsidRDefault="0054442A" w:rsidP="008D7591">
                  <w:pPr>
                    <w:pStyle w:val="Default"/>
                    <w:spacing w:line="276" w:lineRule="auto"/>
                    <w:ind w:left="-41" w:right="33"/>
                    <w:jc w:val="both"/>
                  </w:pPr>
                  <w:r w:rsidRPr="00233ADE">
                    <w:t xml:space="preserve"> библиотеки УМК по всем учебным предметам </w:t>
                  </w:r>
                </w:p>
                <w:p w:rsidR="008D7591" w:rsidRPr="00233ADE" w:rsidRDefault="0054442A" w:rsidP="008D7591">
                  <w:pPr>
                    <w:pStyle w:val="Default"/>
                    <w:spacing w:line="276" w:lineRule="auto"/>
                    <w:ind w:left="-41" w:right="33"/>
                    <w:jc w:val="both"/>
                  </w:pPr>
                  <w:r w:rsidRPr="00233ADE">
                    <w:t xml:space="preserve">учебного плана АООП, в соответствии </w:t>
                  </w:r>
                </w:p>
                <w:p w:rsidR="0054442A" w:rsidRPr="00233ADE" w:rsidRDefault="0054442A" w:rsidP="001710B1">
                  <w:pPr>
                    <w:pStyle w:val="Default"/>
                    <w:spacing w:line="276" w:lineRule="auto"/>
                    <w:ind w:left="-41" w:right="33"/>
                    <w:jc w:val="both"/>
                    <w:rPr>
                      <w:rFonts w:eastAsiaTheme="minorHAnsi"/>
                    </w:rPr>
                  </w:pPr>
                  <w:r w:rsidRPr="00233ADE">
                    <w:t>с Федеральным перечнем</w:t>
                  </w:r>
                </w:p>
                <w:p w:rsidR="0054442A" w:rsidRPr="00233ADE" w:rsidRDefault="0054442A" w:rsidP="001710B1">
                  <w:pPr>
                    <w:pStyle w:val="Default"/>
                    <w:spacing w:line="276" w:lineRule="auto"/>
                    <w:ind w:right="33"/>
                    <w:jc w:val="both"/>
                  </w:pPr>
                </w:p>
              </w:tc>
            </w:tr>
          </w:tbl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CE4E3B" w:rsidRPr="00233ADE">
              <w:rPr>
                <w:rFonts w:ascii="Times New Roman" w:hAnsi="Times New Roman"/>
                <w:sz w:val="24"/>
                <w:szCs w:val="24"/>
              </w:rPr>
              <w:t>6г.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54442A" w:rsidRPr="00233ADE" w:rsidTr="008D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региональной программы  «Доступная среда»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CE4E3B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2016</w:t>
            </w:r>
            <w:r w:rsidR="0054442A" w:rsidRPr="00233ADE">
              <w:rPr>
                <w:rFonts w:ascii="Times New Roman" w:hAnsi="Times New Roman"/>
                <w:sz w:val="24"/>
                <w:szCs w:val="24"/>
              </w:rPr>
              <w:t>-201</w:t>
            </w:r>
            <w:r w:rsidRPr="00233AD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33AD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33AD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33AD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A" w:rsidRPr="00233ADE" w:rsidRDefault="0054442A" w:rsidP="001710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D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54442A" w:rsidRPr="00233ADE" w:rsidRDefault="0054442A">
      <w:pPr>
        <w:rPr>
          <w:sz w:val="24"/>
          <w:szCs w:val="24"/>
        </w:rPr>
        <w:sectPr w:rsidR="0054442A" w:rsidRPr="00233ADE" w:rsidSect="0054442A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D3C0F" w:rsidRDefault="000D3C0F"/>
    <w:sectPr w:rsidR="000D3C0F" w:rsidSect="008E1168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59"/>
    <w:multiLevelType w:val="multilevel"/>
    <w:tmpl w:val="68F8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D31"/>
    <w:multiLevelType w:val="hybridMultilevel"/>
    <w:tmpl w:val="1860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20C7"/>
    <w:multiLevelType w:val="hybridMultilevel"/>
    <w:tmpl w:val="544AF1CC"/>
    <w:lvl w:ilvl="0" w:tplc="897E22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A9B2464"/>
    <w:multiLevelType w:val="multilevel"/>
    <w:tmpl w:val="A992B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32A54DE"/>
    <w:multiLevelType w:val="multilevel"/>
    <w:tmpl w:val="441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83824"/>
    <w:multiLevelType w:val="hybridMultilevel"/>
    <w:tmpl w:val="890A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51"/>
    <w:rsid w:val="000D3C0F"/>
    <w:rsid w:val="00233ADE"/>
    <w:rsid w:val="003570EA"/>
    <w:rsid w:val="003A0561"/>
    <w:rsid w:val="0054442A"/>
    <w:rsid w:val="005D16A3"/>
    <w:rsid w:val="008D7591"/>
    <w:rsid w:val="008E1168"/>
    <w:rsid w:val="00A5171B"/>
    <w:rsid w:val="00AB2433"/>
    <w:rsid w:val="00AC7584"/>
    <w:rsid w:val="00CA54FE"/>
    <w:rsid w:val="00CE4E3B"/>
    <w:rsid w:val="00F25F51"/>
    <w:rsid w:val="00F6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4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444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UWNik</cp:lastModifiedBy>
  <cp:revision>6</cp:revision>
  <dcterms:created xsi:type="dcterms:W3CDTF">2016-09-07T10:16:00Z</dcterms:created>
  <dcterms:modified xsi:type="dcterms:W3CDTF">2017-01-18T10:26:00Z</dcterms:modified>
</cp:coreProperties>
</file>