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56" w:rsidRDefault="00584A56" w:rsidP="00584A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84A56" w:rsidRDefault="00584A56" w:rsidP="00584A56">
      <w:pPr>
        <w:jc w:val="center"/>
        <w:rPr>
          <w:b/>
          <w:sz w:val="36"/>
          <w:szCs w:val="36"/>
        </w:rPr>
      </w:pPr>
      <w:r w:rsidRPr="00107434">
        <w:rPr>
          <w:b/>
          <w:sz w:val="36"/>
          <w:szCs w:val="36"/>
        </w:rPr>
        <w:t>по историческому краеведению</w:t>
      </w:r>
      <w:r>
        <w:rPr>
          <w:b/>
          <w:sz w:val="36"/>
          <w:szCs w:val="36"/>
        </w:rPr>
        <w:t xml:space="preserve"> (внеурочная деятельность)</w:t>
      </w:r>
    </w:p>
    <w:p w:rsidR="00584A56" w:rsidRPr="004C6094" w:rsidRDefault="00584A56" w:rsidP="00584A56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4C6094">
        <w:rPr>
          <w:b/>
          <w:bCs/>
          <w:sz w:val="36"/>
          <w:szCs w:val="36"/>
        </w:rPr>
        <w:t xml:space="preserve">для учащихся  </w:t>
      </w:r>
      <w:r>
        <w:rPr>
          <w:b/>
          <w:bCs/>
          <w:sz w:val="36"/>
          <w:szCs w:val="36"/>
        </w:rPr>
        <w:t>7 класса</w:t>
      </w:r>
    </w:p>
    <w:p w:rsidR="00584A56" w:rsidRPr="004C6094" w:rsidRDefault="00584A56" w:rsidP="00584A56">
      <w:pPr>
        <w:jc w:val="center"/>
        <w:rPr>
          <w:b/>
          <w:bCs/>
          <w:sz w:val="36"/>
          <w:szCs w:val="36"/>
        </w:rPr>
      </w:pPr>
      <w:r w:rsidRPr="004C6094">
        <w:rPr>
          <w:b/>
          <w:bCs/>
          <w:sz w:val="36"/>
          <w:szCs w:val="36"/>
        </w:rPr>
        <w:t xml:space="preserve">ГБОУ СОШ </w:t>
      </w:r>
      <w:r>
        <w:rPr>
          <w:b/>
          <w:bCs/>
          <w:sz w:val="36"/>
          <w:szCs w:val="36"/>
        </w:rPr>
        <w:t xml:space="preserve">им. Н.С. Доровского </w:t>
      </w:r>
      <w:r w:rsidRPr="004C6094">
        <w:rPr>
          <w:b/>
          <w:bCs/>
          <w:sz w:val="36"/>
          <w:szCs w:val="36"/>
        </w:rPr>
        <w:t>с. Подбельск</w:t>
      </w:r>
    </w:p>
    <w:p w:rsidR="00584A56" w:rsidRPr="004C6094" w:rsidRDefault="00584A56" w:rsidP="00584A56">
      <w:pPr>
        <w:jc w:val="center"/>
        <w:rPr>
          <w:b/>
          <w:bCs/>
          <w:sz w:val="36"/>
          <w:szCs w:val="36"/>
        </w:rPr>
      </w:pPr>
      <w:r w:rsidRPr="004C6094">
        <w:rPr>
          <w:b/>
          <w:bCs/>
          <w:sz w:val="36"/>
          <w:szCs w:val="36"/>
        </w:rPr>
        <w:t xml:space="preserve">  на 201</w:t>
      </w:r>
      <w:r>
        <w:rPr>
          <w:b/>
          <w:bCs/>
          <w:sz w:val="36"/>
          <w:szCs w:val="36"/>
        </w:rPr>
        <w:t xml:space="preserve">7 - </w:t>
      </w:r>
      <w:r w:rsidRPr="004C6094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8</w:t>
      </w:r>
      <w:r w:rsidRPr="004C6094">
        <w:rPr>
          <w:b/>
          <w:bCs/>
          <w:sz w:val="36"/>
          <w:szCs w:val="36"/>
        </w:rPr>
        <w:t xml:space="preserve"> учебный год</w:t>
      </w:r>
    </w:p>
    <w:p w:rsidR="00584A56" w:rsidRDefault="00584A56" w:rsidP="00584A56">
      <w:pPr>
        <w:jc w:val="center"/>
        <w:rPr>
          <w:sz w:val="36"/>
          <w:szCs w:val="36"/>
        </w:rPr>
      </w:pPr>
    </w:p>
    <w:p w:rsidR="00584A56" w:rsidRDefault="00584A56" w:rsidP="00584A56">
      <w:pPr>
        <w:jc w:val="center"/>
        <w:rPr>
          <w:sz w:val="36"/>
          <w:szCs w:val="36"/>
        </w:rPr>
      </w:pPr>
    </w:p>
    <w:p w:rsidR="00584A56" w:rsidRDefault="00584A56" w:rsidP="00584A56">
      <w:pPr>
        <w:jc w:val="center"/>
        <w:rPr>
          <w:sz w:val="36"/>
          <w:szCs w:val="36"/>
        </w:rPr>
      </w:pPr>
    </w:p>
    <w:p w:rsidR="00584A56" w:rsidRDefault="00584A56" w:rsidP="00584A56">
      <w:pPr>
        <w:jc w:val="center"/>
        <w:rPr>
          <w:sz w:val="36"/>
          <w:szCs w:val="36"/>
        </w:rPr>
      </w:pPr>
    </w:p>
    <w:p w:rsidR="00584A56" w:rsidRPr="00883C9C" w:rsidRDefault="00584A56" w:rsidP="00584A56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Учитель: Гладкова И.В.</w:t>
      </w: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краеведению «Истоки</w:t>
      </w:r>
      <w:r w:rsidRPr="00103629">
        <w:rPr>
          <w:b/>
          <w:sz w:val="28"/>
          <w:szCs w:val="28"/>
        </w:rPr>
        <w:t>»</w:t>
      </w:r>
    </w:p>
    <w:p w:rsidR="00584A56" w:rsidRPr="00103629" w:rsidRDefault="00584A56" w:rsidP="00584A56">
      <w:pPr>
        <w:jc w:val="center"/>
        <w:rPr>
          <w:b/>
          <w:sz w:val="28"/>
          <w:szCs w:val="28"/>
        </w:rPr>
      </w:pPr>
    </w:p>
    <w:p w:rsidR="00584A56" w:rsidRPr="00E6792E" w:rsidRDefault="00584A56" w:rsidP="00584A56">
      <w:pPr>
        <w:jc w:val="center"/>
        <w:rPr>
          <w:b/>
          <w:sz w:val="28"/>
          <w:szCs w:val="28"/>
        </w:rPr>
      </w:pPr>
      <w:r w:rsidRPr="00E6792E">
        <w:rPr>
          <w:b/>
          <w:sz w:val="28"/>
          <w:szCs w:val="28"/>
        </w:rPr>
        <w:t>Пояснительная записка</w:t>
      </w:r>
    </w:p>
    <w:p w:rsidR="00584A56" w:rsidRPr="00103629" w:rsidRDefault="00584A56" w:rsidP="00584A56">
      <w:pPr>
        <w:rPr>
          <w:b/>
          <w:sz w:val="28"/>
          <w:szCs w:val="28"/>
        </w:rPr>
      </w:pPr>
    </w:p>
    <w:p w:rsidR="00584A56" w:rsidRPr="00001650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>Рабочая программа по краеведению для учащихся 7 класса составлена на основе образовательных программ  краеведческого направления «Истоки»  Лазарева И. Н.  и «Село родное»  Чертова Е. А., Самара, 2004год.</w:t>
      </w:r>
    </w:p>
    <w:p w:rsidR="00584A56" w:rsidRPr="00001650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>Данное планирование соответствует обязательному минимуму содержания исторического образ</w:t>
      </w:r>
      <w:r w:rsidRPr="00001650">
        <w:rPr>
          <w:sz w:val="24"/>
          <w:szCs w:val="24"/>
        </w:rPr>
        <w:t>о</w:t>
      </w:r>
      <w:r w:rsidRPr="00001650">
        <w:rPr>
          <w:sz w:val="24"/>
          <w:szCs w:val="24"/>
        </w:rPr>
        <w:t>вания в основной школе. Календарно-тематическое планирование по краеведению для 7 класса предполагает проведение 34 часов в год, 1 час в нед</w:t>
      </w:r>
      <w:r w:rsidRPr="00001650">
        <w:rPr>
          <w:sz w:val="24"/>
          <w:szCs w:val="24"/>
        </w:rPr>
        <w:t>е</w:t>
      </w:r>
      <w:r w:rsidRPr="00001650">
        <w:rPr>
          <w:sz w:val="24"/>
          <w:szCs w:val="24"/>
        </w:rPr>
        <w:t>лю.</w:t>
      </w:r>
    </w:p>
    <w:p w:rsidR="00584A56" w:rsidRPr="00001650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 xml:space="preserve">  Пр</w:t>
      </w:r>
      <w:r>
        <w:rPr>
          <w:sz w:val="24"/>
          <w:szCs w:val="24"/>
        </w:rPr>
        <w:t>еподавание ведётся по учебному пособию по историческому краеведению для учащихся средне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основной) школы</w:t>
      </w:r>
      <w:r w:rsidRPr="00001650">
        <w:rPr>
          <w:sz w:val="24"/>
          <w:szCs w:val="24"/>
        </w:rPr>
        <w:t xml:space="preserve">: </w:t>
      </w:r>
      <w:r>
        <w:rPr>
          <w:sz w:val="24"/>
          <w:szCs w:val="24"/>
        </w:rPr>
        <w:t>Матвеева Г. А., Храмков Л.В. Край Самарский. – С.: «Самарский университет», 1993.</w:t>
      </w:r>
    </w:p>
    <w:p w:rsidR="00584A56" w:rsidRPr="00001650" w:rsidRDefault="00584A56" w:rsidP="00584A56">
      <w:pPr>
        <w:rPr>
          <w:sz w:val="24"/>
          <w:szCs w:val="24"/>
        </w:rPr>
      </w:pPr>
    </w:p>
    <w:p w:rsidR="00584A56" w:rsidRPr="00001650" w:rsidRDefault="00584A56" w:rsidP="00584A56">
      <w:pPr>
        <w:jc w:val="center"/>
        <w:rPr>
          <w:b/>
          <w:sz w:val="24"/>
          <w:szCs w:val="24"/>
        </w:rPr>
      </w:pPr>
    </w:p>
    <w:p w:rsidR="00584A56" w:rsidRPr="00001650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 xml:space="preserve"> Курс «Краеведение» предполагает последовательное изучение учащимися истории родного села, района и Самарской губернии. Знакомство школьников с принципами историко-краеведческой работы, правилами ведения краеведческого поиска, сбор документов и экспонатов для школьного виртуального музея, овладение основами экскурсионной и экспозиционной деятельности, приобщение к общекультурным и историческим ценностям (посещение музеев, театров, выставочных залов).</w:t>
      </w:r>
    </w:p>
    <w:p w:rsidR="00584A56" w:rsidRPr="00001650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>Учащиеся получают знания по истории родного села и Самарского края. Приобретают навыки краеведческого поиска и научных исследований, учатся анализировать и систематизировать источники исторического краеведения (материальные, письменные и устные), расширяют свой кругозор, ощущая себя полноправными гражданами своей страны и истинными патриотами.</w:t>
      </w:r>
    </w:p>
    <w:p w:rsidR="00584A56" w:rsidRPr="00103629" w:rsidRDefault="00584A56" w:rsidP="00584A56">
      <w:pPr>
        <w:jc w:val="center"/>
        <w:rPr>
          <w:b/>
          <w:sz w:val="28"/>
          <w:szCs w:val="28"/>
        </w:rPr>
      </w:pPr>
    </w:p>
    <w:p w:rsidR="00584A56" w:rsidRPr="00103629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rPr>
          <w:sz w:val="24"/>
          <w:szCs w:val="24"/>
        </w:rPr>
      </w:pPr>
      <w:r w:rsidRPr="00783FD1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программы</w:t>
      </w:r>
      <w:r w:rsidRPr="00001650">
        <w:rPr>
          <w:sz w:val="24"/>
          <w:szCs w:val="24"/>
        </w:rPr>
        <w:t xml:space="preserve"> - создание условий для воспитания и развития личности через изучение истории родного села и района в контексте истории Самарской области и России в целом.</w:t>
      </w:r>
    </w:p>
    <w:p w:rsidR="00584A56" w:rsidRPr="00001650" w:rsidRDefault="00584A56" w:rsidP="00584A56">
      <w:pPr>
        <w:rPr>
          <w:sz w:val="24"/>
          <w:szCs w:val="24"/>
        </w:rPr>
      </w:pPr>
    </w:p>
    <w:p w:rsidR="00584A56" w:rsidRDefault="00584A56" w:rsidP="00584A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программы:</w:t>
      </w:r>
    </w:p>
    <w:p w:rsidR="00584A56" w:rsidRDefault="00584A56" w:rsidP="00584A56">
      <w:pPr>
        <w:rPr>
          <w:b/>
          <w:sz w:val="24"/>
          <w:szCs w:val="24"/>
        </w:rPr>
      </w:pPr>
    </w:p>
    <w:p w:rsidR="00584A56" w:rsidRPr="00783FD1" w:rsidRDefault="00584A56" w:rsidP="00584A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Обучающие:</w:t>
      </w:r>
    </w:p>
    <w:p w:rsidR="00584A56" w:rsidRDefault="00584A56" w:rsidP="00584A56">
      <w:pPr>
        <w:pStyle w:val="a3"/>
        <w:numPr>
          <w:ilvl w:val="0"/>
          <w:numId w:val="2"/>
        </w:numPr>
      </w:pPr>
      <w:r>
        <w:t xml:space="preserve">формирование представлений о различных сторонах жизни своего края и населения, показ его сложной структуры; </w:t>
      </w:r>
    </w:p>
    <w:p w:rsidR="00584A56" w:rsidRDefault="00584A56" w:rsidP="00584A56">
      <w:pPr>
        <w:pStyle w:val="a3"/>
        <w:numPr>
          <w:ilvl w:val="0"/>
          <w:numId w:val="2"/>
        </w:numPr>
      </w:pPr>
      <w:r>
        <w:t>ознакомление с историей и современной жизнью своего  края.</w:t>
      </w:r>
    </w:p>
    <w:p w:rsidR="00584A56" w:rsidRDefault="00584A56" w:rsidP="00584A56">
      <w:pPr>
        <w:pStyle w:val="a3"/>
      </w:pPr>
    </w:p>
    <w:p w:rsidR="00584A56" w:rsidRPr="00552937" w:rsidRDefault="00584A56" w:rsidP="00584A56">
      <w:pPr>
        <w:pStyle w:val="a3"/>
        <w:rPr>
          <w:rStyle w:val="a4"/>
          <w:b w:val="0"/>
          <w:bCs w:val="0"/>
        </w:rPr>
      </w:pPr>
    </w:p>
    <w:p w:rsidR="00584A56" w:rsidRDefault="00584A56" w:rsidP="00584A56">
      <w:pPr>
        <w:pStyle w:val="a3"/>
        <w:ind w:left="720"/>
      </w:pPr>
      <w:r>
        <w:rPr>
          <w:rStyle w:val="a4"/>
        </w:rPr>
        <w:t>Воспитательные задачи:</w:t>
      </w:r>
    </w:p>
    <w:p w:rsidR="00584A56" w:rsidRDefault="00584A56" w:rsidP="00584A56">
      <w:pPr>
        <w:pStyle w:val="a3"/>
        <w:numPr>
          <w:ilvl w:val="0"/>
          <w:numId w:val="3"/>
        </w:numPr>
      </w:pPr>
      <w:r>
        <w:t xml:space="preserve"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 </w:t>
      </w:r>
    </w:p>
    <w:p w:rsidR="00584A56" w:rsidRDefault="00584A56" w:rsidP="00584A56">
      <w:pPr>
        <w:pStyle w:val="a3"/>
        <w:numPr>
          <w:ilvl w:val="0"/>
          <w:numId w:val="3"/>
        </w:numPr>
      </w:pPr>
      <w:r>
        <w:t xml:space="preserve">Формирование толерантности и толерантного поведения в условиях  полиэтничности,  поликонфессиональности и поликультурности региона; </w:t>
      </w:r>
    </w:p>
    <w:p w:rsidR="00584A56" w:rsidRDefault="00584A56" w:rsidP="00584A56">
      <w:pPr>
        <w:pStyle w:val="a3"/>
        <w:numPr>
          <w:ilvl w:val="0"/>
          <w:numId w:val="3"/>
        </w:numPr>
      </w:pPr>
      <w:r>
        <w:t xml:space="preserve">Укрепление семейных связей: заинтересованность содержанием предмета не только учащихся, но и родителей; наличие богатых возможностей для большого количества уч-ся изучения истории края через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семейные экскурсии; общая работа детей и родителей в деле охраны и восстановления природы, городской среды, памятников истории и культуры; совместное решение задач, стоящих перед местными жителями </w:t>
      </w:r>
      <w:proofErr w:type="gramStart"/>
      <w:r>
        <w:t xml:space="preserve">( </w:t>
      </w:r>
      <w:proofErr w:type="gramEnd"/>
      <w:r>
        <w:t xml:space="preserve">все это объективно работает на укрепление отношений между представителями разных поколений в семье). </w:t>
      </w:r>
    </w:p>
    <w:p w:rsidR="00584A56" w:rsidRDefault="00584A56" w:rsidP="00584A56">
      <w:pPr>
        <w:rPr>
          <w:b/>
          <w:sz w:val="24"/>
          <w:szCs w:val="24"/>
        </w:rPr>
      </w:pPr>
    </w:p>
    <w:p w:rsidR="00584A56" w:rsidRDefault="00584A56" w:rsidP="00584A56">
      <w:pPr>
        <w:pStyle w:val="a3"/>
      </w:pPr>
      <w:r>
        <w:rPr>
          <w:rStyle w:val="a4"/>
        </w:rPr>
        <w:t xml:space="preserve">                  Развивающие задачи:</w:t>
      </w:r>
    </w:p>
    <w:p w:rsidR="00584A56" w:rsidRDefault="00584A56" w:rsidP="00584A56">
      <w:pPr>
        <w:pStyle w:val="a3"/>
        <w:numPr>
          <w:ilvl w:val="0"/>
          <w:numId w:val="4"/>
        </w:numPr>
      </w:pPr>
      <w: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крае;</w:t>
      </w:r>
    </w:p>
    <w:p w:rsidR="00584A56" w:rsidRDefault="00584A56" w:rsidP="00584A56">
      <w:pPr>
        <w:pStyle w:val="a3"/>
        <w:numPr>
          <w:ilvl w:val="0"/>
          <w:numId w:val="4"/>
        </w:numPr>
      </w:pPr>
      <w: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  сегодня и тех вопросов, которые будут стоять перед ними в будущем.</w:t>
      </w:r>
    </w:p>
    <w:p w:rsidR="00584A56" w:rsidRPr="00001650" w:rsidRDefault="00584A56" w:rsidP="00584A56">
      <w:pPr>
        <w:rPr>
          <w:sz w:val="24"/>
          <w:szCs w:val="24"/>
        </w:rPr>
      </w:pPr>
    </w:p>
    <w:p w:rsidR="00584A56" w:rsidRDefault="00584A56" w:rsidP="00584A56">
      <w:pPr>
        <w:rPr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jc w:val="center"/>
        <w:rPr>
          <w:b/>
          <w:sz w:val="28"/>
          <w:szCs w:val="28"/>
        </w:rPr>
      </w:pPr>
    </w:p>
    <w:p w:rsidR="00584A56" w:rsidRDefault="00584A56" w:rsidP="00584A56">
      <w:pPr>
        <w:rPr>
          <w:b/>
          <w:sz w:val="28"/>
          <w:szCs w:val="28"/>
        </w:rPr>
      </w:pPr>
    </w:p>
    <w:p w:rsidR="00584A56" w:rsidRDefault="00584A56" w:rsidP="00584A56">
      <w:pPr>
        <w:rPr>
          <w:b/>
          <w:sz w:val="28"/>
          <w:szCs w:val="28"/>
        </w:rPr>
      </w:pPr>
    </w:p>
    <w:p w:rsidR="00584A56" w:rsidRDefault="00584A56" w:rsidP="00584A56">
      <w:pPr>
        <w:rPr>
          <w:b/>
          <w:sz w:val="28"/>
          <w:szCs w:val="28"/>
        </w:rPr>
      </w:pPr>
    </w:p>
    <w:p w:rsidR="00584A56" w:rsidRDefault="00584A56" w:rsidP="00584A56">
      <w:pPr>
        <w:rPr>
          <w:b/>
          <w:sz w:val="28"/>
          <w:szCs w:val="28"/>
        </w:rPr>
      </w:pPr>
    </w:p>
    <w:p w:rsidR="00584A56" w:rsidRDefault="00584A56" w:rsidP="00584A56">
      <w:pPr>
        <w:rPr>
          <w:b/>
          <w:sz w:val="28"/>
          <w:szCs w:val="28"/>
        </w:rPr>
      </w:pPr>
    </w:p>
    <w:p w:rsidR="00584A56" w:rsidRPr="00F71E34" w:rsidRDefault="00584A56" w:rsidP="00584A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F71E34">
        <w:rPr>
          <w:b/>
          <w:sz w:val="28"/>
          <w:szCs w:val="28"/>
        </w:rPr>
        <w:t>Структура курса</w:t>
      </w:r>
    </w:p>
    <w:p w:rsidR="00584A56" w:rsidRPr="00F71E34" w:rsidRDefault="00584A56" w:rsidP="00584A56">
      <w:pPr>
        <w:rPr>
          <w:b/>
          <w:sz w:val="28"/>
          <w:szCs w:val="28"/>
        </w:rPr>
      </w:pPr>
    </w:p>
    <w:p w:rsidR="00584A56" w:rsidRPr="00103629" w:rsidRDefault="00584A56" w:rsidP="00584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Наш край 16-18век – 5часов</w:t>
      </w:r>
    </w:p>
    <w:p w:rsidR="00584A56" w:rsidRPr="00584A56" w:rsidRDefault="00584A56" w:rsidP="00584A56">
      <w:pPr>
        <w:rPr>
          <w:sz w:val="28"/>
          <w:szCs w:val="28"/>
        </w:rPr>
      </w:pPr>
      <w:r w:rsidRPr="00001650">
        <w:rPr>
          <w:sz w:val="24"/>
          <w:szCs w:val="24"/>
        </w:rPr>
        <w:t>Знакомство с основами краеведения, изучение видов и правил ведения краеведческого поиска, приобретение навыков работы с историческими документами. Изучение  Самарского края 16-18 веков, основных сведений краеведческого и этнографического характера о жизни, быте и традиционной культуре народов 16-18 веков</w:t>
      </w:r>
      <w:r w:rsidRPr="00103629">
        <w:rPr>
          <w:sz w:val="28"/>
          <w:szCs w:val="28"/>
        </w:rPr>
        <w:t>.</w:t>
      </w:r>
    </w:p>
    <w:p w:rsidR="00584A56" w:rsidRPr="00584A56" w:rsidRDefault="00584A56" w:rsidP="00584A56">
      <w:pPr>
        <w:rPr>
          <w:sz w:val="28"/>
          <w:szCs w:val="28"/>
        </w:rPr>
      </w:pPr>
    </w:p>
    <w:p w:rsidR="00584A56" w:rsidRPr="00584A56" w:rsidRDefault="00584A56" w:rsidP="00584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103629">
        <w:rPr>
          <w:b/>
          <w:sz w:val="28"/>
          <w:szCs w:val="28"/>
        </w:rPr>
        <w:t>.</w:t>
      </w:r>
      <w:r w:rsidRPr="00CB7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Наш край 19век – 10 часов</w:t>
      </w:r>
    </w:p>
    <w:p w:rsidR="00584A56" w:rsidRPr="00584A56" w:rsidRDefault="00584A56" w:rsidP="00584A56">
      <w:pPr>
        <w:jc w:val="center"/>
        <w:rPr>
          <w:b/>
          <w:sz w:val="28"/>
          <w:szCs w:val="28"/>
        </w:rPr>
      </w:pPr>
    </w:p>
    <w:p w:rsidR="00584A56" w:rsidRPr="00103629" w:rsidRDefault="00584A56" w:rsidP="00584A56">
      <w:pPr>
        <w:jc w:val="center"/>
        <w:rPr>
          <w:b/>
          <w:sz w:val="28"/>
          <w:szCs w:val="28"/>
        </w:rPr>
      </w:pPr>
    </w:p>
    <w:p w:rsidR="00584A56" w:rsidRPr="00001650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>Изучение истории  земель Похвистневского района19 века в контексте истории Самарской губернии и России в целом. Изучение и сбор материалов по истории социальных учреждений района: школ, храмов, больниц, почты, торговых заведений.</w:t>
      </w:r>
    </w:p>
    <w:p w:rsidR="00584A56" w:rsidRPr="00001650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>Знакомство с жизнью и бытом мордовских, татарских</w:t>
      </w:r>
      <w:proofErr w:type="gramStart"/>
      <w:r w:rsidRPr="00001650">
        <w:rPr>
          <w:sz w:val="24"/>
          <w:szCs w:val="24"/>
        </w:rPr>
        <w:t xml:space="preserve"> ,</w:t>
      </w:r>
      <w:proofErr w:type="gramEnd"/>
      <w:r w:rsidRPr="00001650">
        <w:rPr>
          <w:sz w:val="24"/>
          <w:szCs w:val="24"/>
        </w:rPr>
        <w:t xml:space="preserve"> чувашских крестьян сел района 19 века, фольклором, историей ремесел (кузнечное дело и др.)</w:t>
      </w:r>
    </w:p>
    <w:p w:rsidR="00584A56" w:rsidRPr="00584A56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>Самарский край в 19 веке.</w:t>
      </w:r>
    </w:p>
    <w:p w:rsidR="00584A56" w:rsidRPr="00584A56" w:rsidRDefault="00584A56" w:rsidP="00584A56">
      <w:pPr>
        <w:rPr>
          <w:sz w:val="24"/>
          <w:szCs w:val="24"/>
        </w:rPr>
      </w:pPr>
    </w:p>
    <w:p w:rsidR="00584A56" w:rsidRPr="00103629" w:rsidRDefault="00584A56" w:rsidP="00584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Раздел3</w:t>
      </w:r>
      <w:r w:rsidRPr="00103629">
        <w:rPr>
          <w:b/>
          <w:sz w:val="28"/>
          <w:szCs w:val="28"/>
        </w:rPr>
        <w:t>.</w:t>
      </w:r>
      <w:r w:rsidRPr="00CB7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Наш край 20век – 19 часов</w:t>
      </w:r>
    </w:p>
    <w:p w:rsidR="00584A56" w:rsidRPr="00001650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>Изучение истории России на перекрестке веков. Формирование целостных представлений о единстве научных экономических и культурных явлении и их влияния на жизнь общества.</w:t>
      </w:r>
    </w:p>
    <w:p w:rsidR="00584A56" w:rsidRDefault="00584A56" w:rsidP="00584A56">
      <w:pPr>
        <w:rPr>
          <w:sz w:val="24"/>
          <w:szCs w:val="24"/>
        </w:rPr>
      </w:pPr>
      <w:r w:rsidRPr="00001650">
        <w:rPr>
          <w:sz w:val="24"/>
          <w:szCs w:val="24"/>
        </w:rPr>
        <w:t>Изучение истории села Подбельск</w:t>
      </w:r>
      <w:proofErr w:type="gramStart"/>
      <w:r w:rsidRPr="00001650">
        <w:rPr>
          <w:sz w:val="24"/>
          <w:szCs w:val="24"/>
        </w:rPr>
        <w:t xml:space="preserve"> ,</w:t>
      </w:r>
      <w:proofErr w:type="gramEnd"/>
      <w:r w:rsidRPr="00001650">
        <w:rPr>
          <w:sz w:val="24"/>
          <w:szCs w:val="24"/>
        </w:rPr>
        <w:t xml:space="preserve"> Похвистневского района и Самарской области в 20 веке: Октябрьская революция, первые годы Советской власти, гражданская война, голод в </w:t>
      </w:r>
      <w:r w:rsidRPr="00001650">
        <w:rPr>
          <w:sz w:val="24"/>
          <w:szCs w:val="24"/>
        </w:rPr>
        <w:lastRenderedPageBreak/>
        <w:t>Поволжье 192] года, венский норвежский путешественник Фритьоф Нансен и его помощь голодающим Поволжья, годы НЭПа</w:t>
      </w:r>
      <w:proofErr w:type="gramStart"/>
      <w:r w:rsidRPr="00001650">
        <w:rPr>
          <w:sz w:val="24"/>
          <w:szCs w:val="24"/>
        </w:rPr>
        <w:t>.</w:t>
      </w:r>
      <w:proofErr w:type="gramEnd"/>
      <w:r w:rsidRPr="00001650">
        <w:rPr>
          <w:sz w:val="24"/>
          <w:szCs w:val="24"/>
        </w:rPr>
        <w:t xml:space="preserve"> </w:t>
      </w:r>
      <w:proofErr w:type="gramStart"/>
      <w:r w:rsidRPr="00001650">
        <w:rPr>
          <w:sz w:val="24"/>
          <w:szCs w:val="24"/>
        </w:rPr>
        <w:t>к</w:t>
      </w:r>
      <w:proofErr w:type="gramEnd"/>
      <w:r w:rsidRPr="00001650">
        <w:rPr>
          <w:sz w:val="24"/>
          <w:szCs w:val="24"/>
        </w:rPr>
        <w:t>оллективизации, участие   в Великой Отечественной войне.</w:t>
      </w:r>
    </w:p>
    <w:p w:rsidR="00584A56" w:rsidRDefault="00584A56" w:rsidP="00584A56">
      <w:pPr>
        <w:rPr>
          <w:sz w:val="24"/>
          <w:szCs w:val="24"/>
        </w:rPr>
      </w:pPr>
    </w:p>
    <w:p w:rsidR="00584A56" w:rsidRPr="00001650" w:rsidRDefault="00584A56" w:rsidP="00584A56">
      <w:pPr>
        <w:rPr>
          <w:sz w:val="24"/>
          <w:szCs w:val="24"/>
        </w:rPr>
      </w:pPr>
    </w:p>
    <w:p w:rsidR="00584A56" w:rsidRDefault="00584A56" w:rsidP="00584A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09B8">
        <w:rPr>
          <w:b/>
          <w:sz w:val="24"/>
          <w:szCs w:val="24"/>
        </w:rPr>
        <w:t>Запланирована 1 тестовая работа</w:t>
      </w:r>
    </w:p>
    <w:p w:rsidR="00584A56" w:rsidRPr="00B209B8" w:rsidRDefault="00584A56" w:rsidP="00584A56">
      <w:pPr>
        <w:rPr>
          <w:b/>
          <w:sz w:val="24"/>
          <w:szCs w:val="24"/>
        </w:rPr>
      </w:pPr>
    </w:p>
    <w:p w:rsidR="00584A56" w:rsidRPr="00D72E44" w:rsidRDefault="00584A56" w:rsidP="00584A56">
      <w:pPr>
        <w:rPr>
          <w:b/>
          <w:sz w:val="28"/>
          <w:szCs w:val="28"/>
        </w:rPr>
      </w:pPr>
    </w:p>
    <w:p w:rsidR="00584A56" w:rsidRPr="00D72E44" w:rsidRDefault="00584A56" w:rsidP="00584A56">
      <w:pPr>
        <w:rPr>
          <w:sz w:val="28"/>
          <w:szCs w:val="28"/>
        </w:rPr>
      </w:pPr>
    </w:p>
    <w:p w:rsidR="00584A56" w:rsidRPr="00D72E44" w:rsidRDefault="00584A56" w:rsidP="00584A56">
      <w:pPr>
        <w:rPr>
          <w:sz w:val="28"/>
          <w:szCs w:val="28"/>
        </w:rPr>
      </w:pPr>
    </w:p>
    <w:p w:rsidR="00584A56" w:rsidRPr="00D72E44" w:rsidRDefault="00584A56" w:rsidP="00584A56">
      <w:pPr>
        <w:rPr>
          <w:sz w:val="28"/>
          <w:szCs w:val="28"/>
        </w:rPr>
      </w:pPr>
    </w:p>
    <w:p w:rsidR="00584A56" w:rsidRPr="00D72E44" w:rsidRDefault="00584A56" w:rsidP="00584A56">
      <w:pPr>
        <w:rPr>
          <w:sz w:val="28"/>
          <w:szCs w:val="28"/>
        </w:rPr>
      </w:pPr>
    </w:p>
    <w:p w:rsidR="00584A56" w:rsidRPr="00D72E44" w:rsidRDefault="00584A56" w:rsidP="00584A56">
      <w:pPr>
        <w:rPr>
          <w:sz w:val="28"/>
          <w:szCs w:val="28"/>
        </w:rPr>
      </w:pPr>
    </w:p>
    <w:p w:rsidR="00584A56" w:rsidRPr="00001650" w:rsidRDefault="00584A56" w:rsidP="00584A56">
      <w:pPr>
        <w:rPr>
          <w:sz w:val="28"/>
          <w:szCs w:val="28"/>
        </w:rPr>
      </w:pPr>
    </w:p>
    <w:p w:rsidR="00584A56" w:rsidRPr="00282B7B" w:rsidRDefault="00584A56" w:rsidP="00584A56">
      <w:pPr>
        <w:jc w:val="center"/>
        <w:rPr>
          <w:b/>
          <w:sz w:val="28"/>
          <w:szCs w:val="28"/>
        </w:rPr>
      </w:pPr>
      <w:r w:rsidRPr="00282B7B">
        <w:rPr>
          <w:b/>
          <w:sz w:val="28"/>
          <w:szCs w:val="28"/>
        </w:rPr>
        <w:t>Используемая литература:</w:t>
      </w:r>
    </w:p>
    <w:p w:rsidR="00584A56" w:rsidRPr="00001650" w:rsidRDefault="00584A56" w:rsidP="00584A56">
      <w:pPr>
        <w:rPr>
          <w:sz w:val="24"/>
          <w:szCs w:val="24"/>
        </w:rPr>
      </w:pPr>
    </w:p>
    <w:p w:rsidR="00584A56" w:rsidRPr="00001650" w:rsidRDefault="00584A56" w:rsidP="00584A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4A56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Матвеева Г. А., Храмков Л.В. Край Самарский. – С.: «Самарский университет», 1988.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.</w:t>
      </w:r>
      <w:r w:rsidRPr="00E51842">
        <w:rPr>
          <w:color w:val="000000"/>
          <w:sz w:val="24"/>
          <w:szCs w:val="24"/>
        </w:rPr>
        <w:t>Кабытов П.С., Храмков Л.В. Самарская летопись – С.: «Самарский университет», 1993.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1842">
        <w:rPr>
          <w:color w:val="000000"/>
          <w:sz w:val="24"/>
          <w:szCs w:val="24"/>
        </w:rPr>
        <w:t>Ерофеев В.В., Чубачкин Е.А. Самарская губерния – край родной. – С.: «Самарское книжное издательство», 2012.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1842">
        <w:rPr>
          <w:rStyle w:val="c11"/>
          <w:color w:val="000000"/>
        </w:rPr>
        <w:t>История Самары и Самарского края от первоначального заселения до современности. Авторский коллектив: А.И. Репинецкий, К.М. Макитрин,  С.А. Репинецкий. Под. Ред.: С.А. Репинецкого.,2011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1842">
        <w:rPr>
          <w:color w:val="000000"/>
          <w:sz w:val="24"/>
          <w:szCs w:val="24"/>
        </w:rPr>
        <w:t>Васильев И. Б., Матвеева Г. А. У истоков истории Самарского Поволжья. – К.: «Куйбышевское книжное издательство», 1986.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1842">
        <w:rPr>
          <w:color w:val="000000"/>
          <w:sz w:val="24"/>
          <w:szCs w:val="24"/>
        </w:rPr>
        <w:t xml:space="preserve">Ведерникова Т.И. Этнография и праздничная культура народов Самарского края. – С.: «Областной </w:t>
      </w:r>
      <w:proofErr w:type="gramStart"/>
      <w:r w:rsidRPr="00E51842">
        <w:rPr>
          <w:color w:val="000000"/>
          <w:sz w:val="24"/>
          <w:szCs w:val="24"/>
        </w:rPr>
        <w:t>н-м</w:t>
      </w:r>
      <w:proofErr w:type="gramEnd"/>
      <w:r w:rsidRPr="00E51842">
        <w:rPr>
          <w:color w:val="000000"/>
          <w:sz w:val="24"/>
          <w:szCs w:val="24"/>
        </w:rPr>
        <w:t xml:space="preserve"> центр народного творчества», 1991.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1842">
        <w:rPr>
          <w:color w:val="000000"/>
          <w:sz w:val="24"/>
          <w:szCs w:val="24"/>
        </w:rPr>
        <w:t>Васильев И. Б., Матвеева Г. А.  Истории Самарского Поволжья с древнейших времён до наших дней. – М.: «Наука», 2000.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1842">
        <w:rPr>
          <w:color w:val="000000"/>
          <w:sz w:val="24"/>
          <w:szCs w:val="24"/>
        </w:rPr>
        <w:t>Бойкина Т.И., Ибрагимова З.Н., Ильина Н.М. География Похвистневского района. – П.: «Пхвистневское книжное издательство», 2002.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1842">
        <w:rPr>
          <w:color w:val="000000"/>
          <w:sz w:val="24"/>
          <w:szCs w:val="24"/>
        </w:rPr>
        <w:t>Гладышева Г.П. Похвистневский район. Время и люди.- П.: «Похвистневское книжное издательство», 2004.</w:t>
      </w:r>
    </w:p>
    <w:p w:rsidR="00584A56" w:rsidRPr="00E51842" w:rsidRDefault="00584A56" w:rsidP="00584A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1842">
        <w:rPr>
          <w:color w:val="000000"/>
          <w:sz w:val="24"/>
          <w:szCs w:val="24"/>
        </w:rPr>
        <w:lastRenderedPageBreak/>
        <w:t>Записки похвистневского краеведа Ендураева В. А.</w:t>
      </w:r>
    </w:p>
    <w:p w:rsidR="00584A56" w:rsidRPr="00001650" w:rsidRDefault="00584A56" w:rsidP="00584A56">
      <w:pPr>
        <w:rPr>
          <w:sz w:val="24"/>
          <w:szCs w:val="24"/>
        </w:rPr>
      </w:pPr>
    </w:p>
    <w:p w:rsidR="00584A56" w:rsidRPr="00001650" w:rsidRDefault="00584A56" w:rsidP="00584A56">
      <w:pPr>
        <w:jc w:val="center"/>
        <w:rPr>
          <w:b/>
          <w:sz w:val="24"/>
          <w:szCs w:val="24"/>
        </w:rPr>
      </w:pPr>
    </w:p>
    <w:p w:rsidR="00584A56" w:rsidRDefault="00584A56" w:rsidP="00584A56">
      <w:pPr>
        <w:rPr>
          <w:sz w:val="28"/>
          <w:szCs w:val="28"/>
        </w:rPr>
      </w:pPr>
    </w:p>
    <w:p w:rsidR="00584A56" w:rsidRDefault="00584A56" w:rsidP="00584A56">
      <w:pPr>
        <w:rPr>
          <w:sz w:val="28"/>
          <w:szCs w:val="28"/>
        </w:rPr>
      </w:pPr>
    </w:p>
    <w:p w:rsidR="00584A56" w:rsidRDefault="00584A56" w:rsidP="00584A56">
      <w:pPr>
        <w:rPr>
          <w:sz w:val="28"/>
          <w:szCs w:val="28"/>
        </w:rPr>
      </w:pPr>
    </w:p>
    <w:p w:rsidR="00584A56" w:rsidRDefault="00584A56" w:rsidP="00584A56">
      <w:pPr>
        <w:rPr>
          <w:sz w:val="28"/>
          <w:szCs w:val="28"/>
        </w:rPr>
      </w:pPr>
    </w:p>
    <w:p w:rsidR="00584A56" w:rsidRDefault="00584A56" w:rsidP="00584A56">
      <w:pPr>
        <w:rPr>
          <w:sz w:val="28"/>
          <w:szCs w:val="28"/>
        </w:rPr>
      </w:pPr>
    </w:p>
    <w:p w:rsidR="00584A56" w:rsidRDefault="00584A56" w:rsidP="00584A56">
      <w:pPr>
        <w:rPr>
          <w:sz w:val="28"/>
          <w:szCs w:val="28"/>
        </w:rPr>
      </w:pPr>
    </w:p>
    <w:p w:rsidR="00584A56" w:rsidRDefault="00584A56" w:rsidP="00584A56">
      <w:pPr>
        <w:rPr>
          <w:sz w:val="28"/>
          <w:szCs w:val="28"/>
        </w:rPr>
      </w:pPr>
    </w:p>
    <w:p w:rsidR="00F67280" w:rsidRDefault="00F67280"/>
    <w:sectPr w:rsidR="00F6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1FD"/>
    <w:multiLevelType w:val="hybridMultilevel"/>
    <w:tmpl w:val="E1A2A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B7CCC"/>
    <w:multiLevelType w:val="hybridMultilevel"/>
    <w:tmpl w:val="8B02578A"/>
    <w:lvl w:ilvl="0" w:tplc="21EEF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D0E9A"/>
    <w:multiLevelType w:val="hybridMultilevel"/>
    <w:tmpl w:val="EE2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332A"/>
    <w:multiLevelType w:val="hybridMultilevel"/>
    <w:tmpl w:val="60E6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grammar="clean"/>
  <w:defaultTabStop w:val="708"/>
  <w:characterSpacingControl w:val="doNotCompress"/>
  <w:compat>
    <w:useFELayout/>
  </w:compat>
  <w:rsids>
    <w:rsidRoot w:val="00584A56"/>
    <w:rsid w:val="00584A56"/>
    <w:rsid w:val="00F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rsid w:val="00584A56"/>
  </w:style>
  <w:style w:type="paragraph" w:styleId="a3">
    <w:name w:val="Normal (Web)"/>
    <w:basedOn w:val="a"/>
    <w:uiPriority w:val="99"/>
    <w:unhideWhenUsed/>
    <w:rsid w:val="0058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84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2017-10-04T15:43:00Z</dcterms:created>
  <dcterms:modified xsi:type="dcterms:W3CDTF">2017-10-04T15:43:00Z</dcterms:modified>
</cp:coreProperties>
</file>