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МО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Согласовано</w:t>
      </w:r>
      <w:proofErr w:type="gramEnd"/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Утверждаю:</w:t>
      </w: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Протокол№ ___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директора по УР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Директор школы</w:t>
      </w:r>
    </w:p>
    <w:p w:rsidR="00A31B8B" w:rsidRPr="00A31B8B" w:rsidRDefault="00A31B8B" w:rsidP="00A31B8B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О.М.Гречушкина</w:t>
      </w:r>
      <w:proofErr w:type="spellEnd"/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____________Т.В. Сухорукова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___________В.Н. </w:t>
      </w:r>
      <w:proofErr w:type="spellStart"/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Уздяев</w:t>
      </w:r>
      <w:proofErr w:type="spellEnd"/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___________2017 г.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____________2017 г.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 ___________2017 г.</w:t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1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186038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31B8B"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A31B8B" w:rsidRPr="00A31B8B" w:rsidRDefault="00A31B8B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86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Готовимся</w:t>
      </w:r>
      <w:r w:rsidRPr="002A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олимпиадам по физике</w:t>
      </w:r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31B8B" w:rsidRPr="00A31B8B" w:rsidRDefault="00A31B8B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2A3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8</w:t>
      </w:r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а, </w:t>
      </w:r>
      <w:proofErr w:type="gramStart"/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классов</w:t>
      </w:r>
    </w:p>
    <w:p w:rsidR="00A31B8B" w:rsidRPr="00A31B8B" w:rsidRDefault="00A31B8B" w:rsidP="00A31B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имени героя Советского Союза </w:t>
      </w:r>
      <w:proofErr w:type="spellStart"/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Н.С.Доровского</w:t>
      </w:r>
      <w:proofErr w:type="spellEnd"/>
    </w:p>
    <w:p w:rsidR="002A32CF" w:rsidRPr="00A31B8B" w:rsidRDefault="00A31B8B" w:rsidP="002A32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A3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Подбельск</w:t>
      </w:r>
      <w:proofErr w:type="spellEnd"/>
    </w:p>
    <w:p w:rsidR="00A31B8B" w:rsidRPr="00A31B8B" w:rsidRDefault="00A31B8B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A31B8B" w:rsidRPr="00A31B8B" w:rsidRDefault="00A31B8B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P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Default="00A31B8B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2CF" w:rsidRPr="00A31B8B" w:rsidRDefault="002A32CF" w:rsidP="00A31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Default="00A31B8B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 </w:t>
      </w:r>
      <w:proofErr w:type="spellStart"/>
      <w:r w:rsidRPr="00A3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Душаева</w:t>
      </w:r>
      <w:proofErr w:type="spellEnd"/>
      <w:r w:rsidRPr="00A3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М.Н.</w:t>
      </w:r>
    </w:p>
    <w:p w:rsidR="002A32CF" w:rsidRDefault="002A32CF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2CF" w:rsidRPr="00A31B8B" w:rsidRDefault="002A32CF" w:rsidP="00A3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B8B" w:rsidRDefault="00A31B8B" w:rsidP="00A31B8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E375A6" w:rsidRPr="00E375A6" w:rsidRDefault="00E375A6" w:rsidP="00A31B8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6038" w:rsidRPr="00E375A6" w:rsidRDefault="00A31B8B" w:rsidP="00A31B8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sz w:val="20"/>
          <w:szCs w:val="20"/>
        </w:rPr>
        <w:t xml:space="preserve"> </w:t>
      </w:r>
      <w:proofErr w:type="gramStart"/>
      <w:r w:rsidR="00186038" w:rsidRPr="00E375A6">
        <w:rPr>
          <w:rFonts w:ascii="Times New Roman" w:hAnsi="Times New Roman" w:cs="Times New Roman"/>
          <w:sz w:val="20"/>
          <w:szCs w:val="20"/>
        </w:rPr>
        <w:t>Рабочая программа кружка «Готовимся к олимпиадам по физике» составлена на основе Программы Всероссийской олимпиады школьников последних лет, методических рекомендаций по подготовке учащихся к участию в олимпиадах высокого уровня по физике (авторы:</w:t>
      </w:r>
      <w:proofErr w:type="gramEnd"/>
      <w:r w:rsidR="00186038" w:rsidRPr="00E375A6">
        <w:rPr>
          <w:rFonts w:ascii="Times New Roman" w:hAnsi="Times New Roman" w:cs="Times New Roman"/>
          <w:sz w:val="20"/>
          <w:szCs w:val="20"/>
        </w:rPr>
        <w:t xml:space="preserve"> М. В. Семенов, Ю. В. </w:t>
      </w:r>
      <w:proofErr w:type="spellStart"/>
      <w:r w:rsidR="00186038" w:rsidRPr="00E375A6">
        <w:rPr>
          <w:rFonts w:ascii="Times New Roman" w:hAnsi="Times New Roman" w:cs="Times New Roman"/>
          <w:sz w:val="20"/>
          <w:szCs w:val="20"/>
        </w:rPr>
        <w:t>Старокуров</w:t>
      </w:r>
      <w:proofErr w:type="spellEnd"/>
      <w:r w:rsidR="00186038" w:rsidRPr="00E375A6">
        <w:rPr>
          <w:rFonts w:ascii="Times New Roman" w:hAnsi="Times New Roman" w:cs="Times New Roman"/>
          <w:sz w:val="20"/>
          <w:szCs w:val="20"/>
        </w:rPr>
        <w:t xml:space="preserve">, А. А. Якута, Москва, Физический факультет МГУ, 2007 г), согласованна по своему содержанию с программой курса физики 8 классов, авторы программы </w:t>
      </w:r>
      <w:proofErr w:type="spellStart"/>
      <w:r w:rsidR="00186038" w:rsidRPr="00E375A6">
        <w:rPr>
          <w:rFonts w:ascii="Times New Roman" w:hAnsi="Times New Roman" w:cs="Times New Roman"/>
          <w:sz w:val="20"/>
          <w:szCs w:val="20"/>
        </w:rPr>
        <w:t>А.В.Перышкин</w:t>
      </w:r>
      <w:proofErr w:type="spellEnd"/>
      <w:r w:rsidR="00186038" w:rsidRPr="00E375A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6038" w:rsidRPr="00E375A6">
        <w:rPr>
          <w:rFonts w:ascii="Times New Roman" w:hAnsi="Times New Roman" w:cs="Times New Roman"/>
          <w:sz w:val="20"/>
          <w:szCs w:val="20"/>
        </w:rPr>
        <w:t>Е.М.Гутник</w:t>
      </w:r>
      <w:proofErr w:type="spellEnd"/>
      <w:r w:rsidR="00186038" w:rsidRPr="00E375A6">
        <w:rPr>
          <w:rFonts w:ascii="Times New Roman" w:hAnsi="Times New Roman" w:cs="Times New Roman"/>
          <w:sz w:val="20"/>
          <w:szCs w:val="20"/>
        </w:rPr>
        <w:t xml:space="preserve"> и основана на интеграции физики, математики биологии и географии. Ведущая идея программы – показать единство природных процессов, общность законов, применимых к явлениям живой и неживой природы, подготовить учащихся к олимпиадам школьного и окружного этапов ВОШ, к другим олимпиадам и интеллектуальным турнирам, ОГЭ по физике.</w:t>
      </w:r>
    </w:p>
    <w:p w:rsidR="00A31B8B" w:rsidRPr="00E375A6" w:rsidRDefault="00C77A99" w:rsidP="00A31B8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Кружковые</w:t>
      </w:r>
      <w:r w:rsidR="00A31B8B" w:rsidRPr="00E375A6">
        <w:rPr>
          <w:rFonts w:ascii="Times New Roman" w:hAnsi="Times New Roman" w:cs="Times New Roman"/>
          <w:sz w:val="20"/>
          <w:szCs w:val="20"/>
        </w:rPr>
        <w:t xml:space="preserve"> занятия являются гибкой формой организации образовательного процесса, позволяющей на практике индивидуализировать процесс обучения и воспитания, т. е. обеспечить каждому учащемуся интеллектуальную нагрузку, соразмерную его способностям. Они помогут более полно изучить физические закономерности, сформировать умения и навыки самостоятельного поиска и овладения знаниями, выходящими за рамки, предусмотренные учебной программой по учебному предмету «Физика». Все это является необходимым при подготовке учащихся к успешному участию в олимпиадах разного уровня. </w:t>
      </w:r>
    </w:p>
    <w:p w:rsidR="00C77A99" w:rsidRPr="00E375A6" w:rsidRDefault="00C77A99" w:rsidP="00C77A9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Задачи к теоретическому материалу школьник должен сделать самостоятельно в полном объеме. В случае, если какие-то задачи не получаются за разумное время - надо по ним задавать вопросы на консультации. Зачет проходит следующим образом: школьник получает вариант из 1-3 заданий строго из списка: это теоретические вопросы и задачи. Оценка за зачет выставляется из максимума в 10 баллов за каждую верно решенную задачу. Оценка считается положительной, если к каждой задаче есть разумное объяснение, если нет, то возможна пере</w:t>
      </w:r>
      <w:r w:rsidR="00186038" w:rsidRPr="00E375A6">
        <w:rPr>
          <w:rFonts w:ascii="Times New Roman" w:hAnsi="Times New Roman" w:cs="Times New Roman"/>
          <w:sz w:val="20"/>
          <w:szCs w:val="20"/>
        </w:rPr>
        <w:t>сдача. Основной вид проверки заданий - это</w:t>
      </w:r>
      <w:r w:rsidRPr="00E375A6">
        <w:rPr>
          <w:rFonts w:ascii="Times New Roman" w:hAnsi="Times New Roman" w:cs="Times New Roman"/>
          <w:sz w:val="20"/>
          <w:szCs w:val="20"/>
        </w:rPr>
        <w:t xml:space="preserve"> сдача зачета.</w:t>
      </w:r>
    </w:p>
    <w:p w:rsidR="0069554C" w:rsidRPr="00E375A6" w:rsidRDefault="00C77A99" w:rsidP="00A31B8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Программа кружковых</w:t>
      </w:r>
      <w:r w:rsidR="00186038" w:rsidRPr="00E375A6">
        <w:rPr>
          <w:rFonts w:ascii="Times New Roman" w:hAnsi="Times New Roman" w:cs="Times New Roman"/>
          <w:sz w:val="20"/>
          <w:szCs w:val="20"/>
        </w:rPr>
        <w:t xml:space="preserve"> занятий «Г</w:t>
      </w:r>
      <w:r w:rsidR="00A31B8B" w:rsidRPr="00E375A6">
        <w:rPr>
          <w:rFonts w:ascii="Times New Roman" w:hAnsi="Times New Roman" w:cs="Times New Roman"/>
          <w:sz w:val="20"/>
          <w:szCs w:val="20"/>
        </w:rPr>
        <w:t>от</w:t>
      </w:r>
      <w:r w:rsidR="00186038" w:rsidRPr="00E375A6">
        <w:rPr>
          <w:rFonts w:ascii="Times New Roman" w:hAnsi="Times New Roman" w:cs="Times New Roman"/>
          <w:sz w:val="20"/>
          <w:szCs w:val="20"/>
        </w:rPr>
        <w:t>овимся</w:t>
      </w:r>
      <w:r w:rsidR="0069554C" w:rsidRPr="00E375A6">
        <w:rPr>
          <w:rFonts w:ascii="Times New Roman" w:hAnsi="Times New Roman" w:cs="Times New Roman"/>
          <w:sz w:val="20"/>
          <w:szCs w:val="20"/>
        </w:rPr>
        <w:t xml:space="preserve"> к </w:t>
      </w:r>
      <w:r w:rsidR="00186038" w:rsidRPr="00E375A6">
        <w:rPr>
          <w:rFonts w:ascii="Times New Roman" w:hAnsi="Times New Roman" w:cs="Times New Roman"/>
          <w:sz w:val="20"/>
          <w:szCs w:val="20"/>
        </w:rPr>
        <w:t>олимпиадам по физике</w:t>
      </w:r>
      <w:r w:rsidR="0069554C" w:rsidRPr="00E375A6">
        <w:rPr>
          <w:rFonts w:ascii="Times New Roman" w:hAnsi="Times New Roman" w:cs="Times New Roman"/>
          <w:sz w:val="20"/>
          <w:szCs w:val="20"/>
        </w:rPr>
        <w:t>» рассчитана на 34</w:t>
      </w:r>
      <w:r w:rsidR="00A31B8B" w:rsidRPr="00E375A6">
        <w:rPr>
          <w:rFonts w:ascii="Times New Roman" w:hAnsi="Times New Roman" w:cs="Times New Roman"/>
          <w:sz w:val="20"/>
          <w:szCs w:val="20"/>
        </w:rPr>
        <w:t xml:space="preserve"> учебных часов (1 час в </w:t>
      </w:r>
      <w:r w:rsidR="0069554C" w:rsidRPr="00E375A6">
        <w:rPr>
          <w:rFonts w:ascii="Times New Roman" w:hAnsi="Times New Roman" w:cs="Times New Roman"/>
          <w:sz w:val="20"/>
          <w:szCs w:val="20"/>
        </w:rPr>
        <w:t>неделю</w:t>
      </w:r>
      <w:r w:rsidR="00A31B8B" w:rsidRPr="00E375A6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375A6" w:rsidRDefault="00E375A6" w:rsidP="00A31B8B">
      <w:pPr>
        <w:pStyle w:val="a3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31B8B" w:rsidRPr="00E375A6" w:rsidRDefault="00C77A99" w:rsidP="00A31B8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Цели кружковых</w:t>
      </w:r>
      <w:r w:rsidR="00A31B8B" w:rsidRPr="00E375A6">
        <w:rPr>
          <w:rFonts w:ascii="Times New Roman" w:hAnsi="Times New Roman" w:cs="Times New Roman"/>
          <w:b/>
          <w:sz w:val="20"/>
          <w:szCs w:val="20"/>
        </w:rPr>
        <w:t xml:space="preserve"> занятий</w:t>
      </w:r>
      <w:r w:rsidR="00A31B8B" w:rsidRPr="00E375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способствовать развитию интереса к естественным наукам, формированию мировоззрения учащихся</w:t>
      </w:r>
    </w:p>
    <w:p w:rsidR="00E375A6" w:rsidRDefault="00E375A6" w:rsidP="00A31B8B">
      <w:pPr>
        <w:pStyle w:val="a3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31B8B" w:rsidRPr="00E375A6" w:rsidRDefault="00C77A99" w:rsidP="00A31B8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Задачи кружковых</w:t>
      </w:r>
      <w:r w:rsidR="00A31B8B" w:rsidRPr="00E375A6">
        <w:rPr>
          <w:rFonts w:ascii="Times New Roman" w:hAnsi="Times New Roman" w:cs="Times New Roman"/>
          <w:b/>
          <w:sz w:val="20"/>
          <w:szCs w:val="20"/>
        </w:rPr>
        <w:t xml:space="preserve"> занятий</w:t>
      </w:r>
      <w:r w:rsidR="00A31B8B" w:rsidRPr="00E375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86038" w:rsidRPr="00E375A6" w:rsidRDefault="00A31B8B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 </w:t>
      </w:r>
      <w:r w:rsidR="00186038" w:rsidRPr="00E375A6">
        <w:rPr>
          <w:rFonts w:ascii="Times New Roman" w:hAnsi="Times New Roman" w:cs="Times New Roman"/>
          <w:sz w:val="20"/>
          <w:szCs w:val="20"/>
        </w:rPr>
        <w:t>расширение знаний учащихся по физике;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приобретение практических, информационных, коммуникативных умений учащихся;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развитие интеллектуальных и творческих способностей в процессе решения задач, выполнения опытов, подготовки творческих работ;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 повышение физической культуры учащихся, переход от репродуктивного усвоения материала (простого усвоения материала) к </w:t>
      </w:r>
      <w:proofErr w:type="gramStart"/>
      <w:r w:rsidRPr="00E375A6">
        <w:rPr>
          <w:rFonts w:ascii="Times New Roman" w:hAnsi="Times New Roman" w:cs="Times New Roman"/>
          <w:sz w:val="20"/>
          <w:szCs w:val="20"/>
        </w:rPr>
        <w:t>творческому</w:t>
      </w:r>
      <w:proofErr w:type="gramEnd"/>
      <w:r w:rsidRPr="00E375A6">
        <w:rPr>
          <w:rFonts w:ascii="Times New Roman" w:hAnsi="Times New Roman" w:cs="Times New Roman"/>
          <w:sz w:val="20"/>
          <w:szCs w:val="20"/>
        </w:rPr>
        <w:t>;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развитие у учащихся самостоятельности в обращении с измерительными приборами;</w:t>
      </w:r>
    </w:p>
    <w:p w:rsidR="0069554C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подготовить учащихся к участию во ВОШ, другим олимпиадам и интеллектуальным турнирам.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формируются практические и интеллектуальные умения, сообщаются знания из истории науки и техники, формируются такие качества личности, как целеустремленность, настойчивость, аккуратность, внимательность, дисциплинированность, формируются творческие способности. Поэтому целью физического образования является формирования умений работать со школьной учебной физической задачей. Последовательно это можно сделать в рамках предлагаемой ниже программы.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 Эта программа направлена на дальнейшее совершенствование уже усвоенных умений, на формирование углубленных знаний и умений. Здесь школьники с минимальными сведениями о понятии «задача», осознают значения задач в жизни, науке, технике, знакомятся с различными сторонами работы с задачей. В частности, они должны знать основные приемы составления задач, уметь классифицировать задачу по трем-четырем основаниям. Особое внимание уделяется последовательности действий, анализу полученного ответа, переводу единиц в дольные и кратные. Для решения поставленных задач используется технология личностно-ориентированного обучения (ситуация успеха, возможность выбора, атмосфера сотрудничества, рефлексия) и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связей. Занятия кружка предполагают не только приобретение дополнительных знаний по физике, но и развитие способности самостоятельно приобретать знания, умений проводить опыты, вести наблюдения, анализировать полученные результаты, делать выводы. На занятиях используются интересные факты, привлекающие внимание связью с жизнью, объясняющие загадки привычных с детства явлений. Ведущие формы проведения занятий: беседы, практические работы, решение задач, обмен информацией, наблюдение и опыты, игры, и другие формы, при этом активно используется наглядность, создание проблемных ситуаций, оп</w:t>
      </w:r>
      <w:r w:rsidR="003741A8" w:rsidRPr="00E375A6">
        <w:rPr>
          <w:rFonts w:ascii="Times New Roman" w:hAnsi="Times New Roman" w:cs="Times New Roman"/>
          <w:sz w:val="20"/>
          <w:szCs w:val="20"/>
        </w:rPr>
        <w:t>ора на жизненный опыт учащихся.</w:t>
      </w:r>
    </w:p>
    <w:p w:rsidR="00E375A6" w:rsidRDefault="00E375A6" w:rsidP="003741A8">
      <w:pPr>
        <w:pStyle w:val="a3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lastRenderedPageBreak/>
        <w:t>Требования к уровню подготовки учащихся</w:t>
      </w:r>
      <w:r w:rsidRPr="00E375A6">
        <w:rPr>
          <w:rFonts w:ascii="Times New Roman" w:hAnsi="Times New Roman" w:cs="Times New Roman"/>
          <w:sz w:val="20"/>
          <w:szCs w:val="20"/>
        </w:rPr>
        <w:t>: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</w:t>
      </w:r>
      <w:r w:rsidR="00AD338E" w:rsidRPr="00E375A6">
        <w:rPr>
          <w:rFonts w:ascii="Times New Roman" w:hAnsi="Times New Roman" w:cs="Times New Roman"/>
          <w:sz w:val="20"/>
          <w:szCs w:val="20"/>
        </w:rPr>
        <w:t xml:space="preserve">рименять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изученне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тепловые, электромагнитные и оптические</w:t>
      </w:r>
      <w:r w:rsidRPr="00E375A6">
        <w:rPr>
          <w:rFonts w:ascii="Times New Roman" w:hAnsi="Times New Roman" w:cs="Times New Roman"/>
          <w:sz w:val="20"/>
          <w:szCs w:val="20"/>
        </w:rPr>
        <w:t xml:space="preserve"> п</w:t>
      </w:r>
      <w:r w:rsidR="00AD338E" w:rsidRPr="00E375A6">
        <w:rPr>
          <w:rFonts w:ascii="Times New Roman" w:hAnsi="Times New Roman" w:cs="Times New Roman"/>
          <w:sz w:val="20"/>
          <w:szCs w:val="20"/>
        </w:rPr>
        <w:t>роцессы</w:t>
      </w:r>
      <w:r w:rsidRPr="00E375A6">
        <w:rPr>
          <w:rFonts w:ascii="Times New Roman" w:hAnsi="Times New Roman" w:cs="Times New Roman"/>
          <w:sz w:val="20"/>
          <w:szCs w:val="20"/>
        </w:rPr>
        <w:t xml:space="preserve"> в тепловых, электромагнитных двигателях, технических устройствах и приборах;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применять основные положения МКТ</w:t>
      </w:r>
      <w:proofErr w:type="gramStart"/>
      <w:r w:rsidRPr="00E375A6">
        <w:rPr>
          <w:rFonts w:ascii="Times New Roman" w:hAnsi="Times New Roman" w:cs="Times New Roman"/>
          <w:sz w:val="20"/>
          <w:szCs w:val="20"/>
        </w:rPr>
        <w:t xml:space="preserve"> </w:t>
      </w:r>
      <w:r w:rsidR="00CD78B8" w:rsidRPr="00E375A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CD78B8" w:rsidRPr="00E375A6">
        <w:rPr>
          <w:rFonts w:ascii="Times New Roman" w:hAnsi="Times New Roman" w:cs="Times New Roman"/>
          <w:sz w:val="20"/>
          <w:szCs w:val="20"/>
        </w:rPr>
        <w:t xml:space="preserve"> ЭМ, Оптики </w:t>
      </w:r>
      <w:r w:rsidRPr="00E375A6">
        <w:rPr>
          <w:rFonts w:ascii="Times New Roman" w:hAnsi="Times New Roman" w:cs="Times New Roman"/>
          <w:sz w:val="20"/>
          <w:szCs w:val="20"/>
        </w:rPr>
        <w:t>для объяснения понятия внутренняя энергия, конвекция, теплопроводности, плавления, испарения</w:t>
      </w:r>
      <w:r w:rsidR="00CD78B8" w:rsidRPr="00E375A6">
        <w:rPr>
          <w:rFonts w:ascii="Times New Roman" w:hAnsi="Times New Roman" w:cs="Times New Roman"/>
          <w:sz w:val="20"/>
          <w:szCs w:val="20"/>
        </w:rPr>
        <w:t>, электризация, электричес</w:t>
      </w:r>
      <w:r w:rsidR="00AD338E" w:rsidRPr="00E375A6">
        <w:rPr>
          <w:rFonts w:ascii="Times New Roman" w:hAnsi="Times New Roman" w:cs="Times New Roman"/>
          <w:sz w:val="20"/>
          <w:szCs w:val="20"/>
        </w:rPr>
        <w:t>кий</w:t>
      </w:r>
      <w:r w:rsidR="00CD78B8" w:rsidRPr="00E375A6">
        <w:rPr>
          <w:rFonts w:ascii="Times New Roman" w:hAnsi="Times New Roman" w:cs="Times New Roman"/>
          <w:sz w:val="20"/>
          <w:szCs w:val="20"/>
        </w:rPr>
        <w:t xml:space="preserve"> ток, электрическое напряжение, электрическое сопротивление, магнит, свет, линза</w:t>
      </w:r>
      <w:r w:rsidRPr="00E375A6">
        <w:rPr>
          <w:rFonts w:ascii="Times New Roman" w:hAnsi="Times New Roman" w:cs="Times New Roman"/>
          <w:sz w:val="20"/>
          <w:szCs w:val="20"/>
        </w:rPr>
        <w:t>;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«Читать» графики изменения температуры тел при нагревании, плавлении, парообразовании</w:t>
      </w:r>
      <w:r w:rsidR="00CD78B8" w:rsidRPr="00E375A6">
        <w:rPr>
          <w:rFonts w:ascii="Times New Roman" w:hAnsi="Times New Roman" w:cs="Times New Roman"/>
          <w:sz w:val="20"/>
          <w:szCs w:val="20"/>
        </w:rPr>
        <w:t>, зависимость силы тока от напряжения</w:t>
      </w:r>
      <w:r w:rsidRPr="00E375A6">
        <w:rPr>
          <w:rFonts w:ascii="Times New Roman" w:hAnsi="Times New Roman" w:cs="Times New Roman"/>
          <w:sz w:val="20"/>
          <w:szCs w:val="20"/>
        </w:rPr>
        <w:t>;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решать качественные задачи с использованием знаний о способах изменения внутренней энергии при различных способах теплопередачи;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 </w:t>
      </w:r>
      <w:r w:rsidR="00AD338E" w:rsidRPr="00E375A6">
        <w:rPr>
          <w:rFonts w:ascii="Times New Roman" w:hAnsi="Times New Roman" w:cs="Times New Roman"/>
          <w:sz w:val="20"/>
          <w:szCs w:val="20"/>
        </w:rPr>
        <w:t>применять</w:t>
      </w:r>
      <w:r w:rsidRPr="00E375A6">
        <w:rPr>
          <w:rFonts w:ascii="Times New Roman" w:hAnsi="Times New Roman" w:cs="Times New Roman"/>
          <w:sz w:val="20"/>
          <w:szCs w:val="20"/>
        </w:rPr>
        <w:t xml:space="preserve"> основны</w:t>
      </w:r>
      <w:r w:rsidR="00AD338E" w:rsidRPr="00E375A6">
        <w:rPr>
          <w:rFonts w:ascii="Times New Roman" w:hAnsi="Times New Roman" w:cs="Times New Roman"/>
          <w:sz w:val="20"/>
          <w:szCs w:val="20"/>
        </w:rPr>
        <w:t>е понятия</w:t>
      </w:r>
      <w:r w:rsidRPr="00E375A6">
        <w:rPr>
          <w:rFonts w:ascii="Times New Roman" w:hAnsi="Times New Roman" w:cs="Times New Roman"/>
          <w:sz w:val="20"/>
          <w:szCs w:val="20"/>
        </w:rPr>
        <w:t xml:space="preserve"> и зако</w:t>
      </w:r>
      <w:r w:rsidR="00AD338E" w:rsidRPr="00E375A6">
        <w:rPr>
          <w:rFonts w:ascii="Times New Roman" w:hAnsi="Times New Roman" w:cs="Times New Roman"/>
          <w:sz w:val="20"/>
          <w:szCs w:val="20"/>
        </w:rPr>
        <w:t>ны в изученных тепловых, электромагнитных и оптических явлениях</w:t>
      </w:r>
      <w:r w:rsidRPr="00E375A6">
        <w:rPr>
          <w:rFonts w:ascii="Times New Roman" w:hAnsi="Times New Roman" w:cs="Times New Roman"/>
          <w:sz w:val="20"/>
          <w:szCs w:val="20"/>
        </w:rPr>
        <w:t>;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владеть теоретическим материалом;</w:t>
      </w:r>
    </w:p>
    <w:p w:rsidR="003741A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знать формулы</w:t>
      </w:r>
    </w:p>
    <w:p w:rsidR="00A31B8B" w:rsidRPr="00E375A6" w:rsidRDefault="00A31B8B" w:rsidP="00A31B8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Ожидаемые результаты</w:t>
      </w:r>
      <w:r w:rsidRPr="00E375A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86038" w:rsidRPr="00E375A6" w:rsidRDefault="00A31B8B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 </w:t>
      </w:r>
      <w:r w:rsidR="00186038" w:rsidRPr="00E375A6">
        <w:rPr>
          <w:rFonts w:ascii="Times New Roman" w:hAnsi="Times New Roman" w:cs="Times New Roman"/>
          <w:sz w:val="20"/>
          <w:szCs w:val="20"/>
        </w:rPr>
        <w:t>формирование конкретных навыков решения бытовых проблем на основе знания законов физики;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формирование четкого представления по соблюдению правил техники безопасности в быту;</w:t>
      </w:r>
    </w:p>
    <w:p w:rsidR="00186038" w:rsidRPr="00E375A6" w:rsidRDefault="0018603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повышение самооценки учащимися собственных знаний по физ</w:t>
      </w:r>
      <w:r w:rsidR="003741A8" w:rsidRPr="00E375A6">
        <w:rPr>
          <w:rFonts w:ascii="Times New Roman" w:hAnsi="Times New Roman" w:cs="Times New Roman"/>
          <w:sz w:val="20"/>
          <w:szCs w:val="20"/>
        </w:rPr>
        <w:t>ике;</w:t>
      </w:r>
    </w:p>
    <w:p w:rsidR="0018603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</w:t>
      </w:r>
      <w:r w:rsidR="00186038" w:rsidRPr="00E375A6">
        <w:rPr>
          <w:rFonts w:ascii="Times New Roman" w:hAnsi="Times New Roman" w:cs="Times New Roman"/>
          <w:sz w:val="20"/>
          <w:szCs w:val="20"/>
        </w:rPr>
        <w:t>реодоление убеждения «физика – сл</w:t>
      </w:r>
      <w:r w:rsidRPr="00E375A6">
        <w:rPr>
          <w:rFonts w:ascii="Times New Roman" w:hAnsi="Times New Roman" w:cs="Times New Roman"/>
          <w:sz w:val="20"/>
          <w:szCs w:val="20"/>
        </w:rPr>
        <w:t>ожный предмет, и мне он в жизни не понадобится»;</w:t>
      </w:r>
    </w:p>
    <w:p w:rsidR="00186038" w:rsidRPr="00E375A6" w:rsidRDefault="003741A8" w:rsidP="0018603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п</w:t>
      </w:r>
      <w:r w:rsidR="00186038" w:rsidRPr="00E375A6">
        <w:rPr>
          <w:rFonts w:ascii="Times New Roman" w:hAnsi="Times New Roman" w:cs="Times New Roman"/>
          <w:sz w:val="20"/>
          <w:szCs w:val="20"/>
        </w:rPr>
        <w:t>овышение по</w:t>
      </w:r>
      <w:r w:rsidRPr="00E375A6">
        <w:rPr>
          <w:rFonts w:ascii="Times New Roman" w:hAnsi="Times New Roman" w:cs="Times New Roman"/>
          <w:sz w:val="20"/>
          <w:szCs w:val="20"/>
        </w:rPr>
        <w:t>знавательного уровня к предмету;</w:t>
      </w:r>
    </w:p>
    <w:p w:rsidR="0018603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у</w:t>
      </w:r>
      <w:r w:rsidR="00186038" w:rsidRPr="00E375A6">
        <w:rPr>
          <w:rFonts w:ascii="Times New Roman" w:hAnsi="Times New Roman" w:cs="Times New Roman"/>
          <w:sz w:val="20"/>
          <w:szCs w:val="20"/>
        </w:rPr>
        <w:t>величение количества учащих</w:t>
      </w:r>
      <w:r w:rsidRPr="00E375A6">
        <w:rPr>
          <w:rFonts w:ascii="Times New Roman" w:hAnsi="Times New Roman" w:cs="Times New Roman"/>
          <w:sz w:val="20"/>
          <w:szCs w:val="20"/>
        </w:rPr>
        <w:t xml:space="preserve">ся, выбирающих для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профилизации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</w:t>
      </w:r>
      <w:r w:rsidR="00186038" w:rsidRPr="00E375A6">
        <w:rPr>
          <w:rFonts w:ascii="Times New Roman" w:hAnsi="Times New Roman" w:cs="Times New Roman"/>
          <w:sz w:val="20"/>
          <w:szCs w:val="20"/>
        </w:rPr>
        <w:t>пред</w:t>
      </w:r>
      <w:r w:rsidRPr="00E375A6">
        <w:rPr>
          <w:rFonts w:ascii="Times New Roman" w:hAnsi="Times New Roman" w:cs="Times New Roman"/>
          <w:sz w:val="20"/>
          <w:szCs w:val="20"/>
        </w:rPr>
        <w:t xml:space="preserve">меты </w:t>
      </w:r>
      <w:proofErr w:type="gramStart"/>
      <w:r w:rsidRPr="00E375A6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gramEnd"/>
      <w:r w:rsidRPr="00E375A6">
        <w:rPr>
          <w:rFonts w:ascii="Times New Roman" w:hAnsi="Times New Roman" w:cs="Times New Roman"/>
          <w:sz w:val="20"/>
          <w:szCs w:val="20"/>
        </w:rPr>
        <w:t xml:space="preserve"> цикла;</w:t>
      </w:r>
    </w:p>
    <w:p w:rsidR="00186038" w:rsidRPr="00E375A6" w:rsidRDefault="003741A8" w:rsidP="003741A8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 у</w:t>
      </w:r>
      <w:r w:rsidR="00186038" w:rsidRPr="00E375A6">
        <w:rPr>
          <w:rFonts w:ascii="Times New Roman" w:hAnsi="Times New Roman" w:cs="Times New Roman"/>
          <w:sz w:val="20"/>
          <w:szCs w:val="20"/>
        </w:rPr>
        <w:t>спешное выступление н</w:t>
      </w:r>
      <w:r w:rsidRPr="00E375A6">
        <w:rPr>
          <w:rFonts w:ascii="Times New Roman" w:hAnsi="Times New Roman" w:cs="Times New Roman"/>
          <w:sz w:val="20"/>
          <w:szCs w:val="20"/>
        </w:rPr>
        <w:t>а различных этапах ВОШ и других олимпиадах;</w:t>
      </w:r>
    </w:p>
    <w:p w:rsidR="00E375A6" w:rsidRDefault="00E375A6" w:rsidP="00123569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569" w:rsidRPr="00E375A6" w:rsidRDefault="00A31B8B" w:rsidP="00123569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75A6">
        <w:rPr>
          <w:rFonts w:ascii="Times New Roman" w:hAnsi="Times New Roman" w:cs="Times New Roman"/>
          <w:b/>
          <w:sz w:val="20"/>
          <w:szCs w:val="20"/>
        </w:rPr>
        <w:t>Рекомендуемая литература</w:t>
      </w:r>
    </w:p>
    <w:p w:rsidR="006203AF" w:rsidRPr="00E375A6" w:rsidRDefault="006203AF" w:rsidP="006203AF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1. Варламов С.Д.,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Зинковский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В.И., Семенов М. В.,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Старокуров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Ю.В., Шведов О.Ю., Якута А.А. Задачи Московских городских олимпиад по физике. 1986 - 2005. / Под ред. М. В.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Семенова</w:t>
      </w:r>
      <w:proofErr w:type="gramStart"/>
      <w:r w:rsidRPr="00E375A6">
        <w:rPr>
          <w:rFonts w:ascii="Times New Roman" w:hAnsi="Times New Roman" w:cs="Times New Roman"/>
          <w:sz w:val="20"/>
          <w:szCs w:val="20"/>
        </w:rPr>
        <w:t>,А</w:t>
      </w:r>
      <w:proofErr w:type="gramEnd"/>
      <w:r w:rsidRPr="00E375A6">
        <w:rPr>
          <w:rFonts w:ascii="Times New Roman" w:hAnsi="Times New Roman" w:cs="Times New Roman"/>
          <w:sz w:val="20"/>
          <w:szCs w:val="20"/>
        </w:rPr>
        <w:t>.А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. Якуты. М.: </w:t>
      </w:r>
      <w:proofErr w:type="spellStart"/>
      <w:proofErr w:type="gramStart"/>
      <w:r w:rsidRPr="00E375A6">
        <w:rPr>
          <w:rFonts w:ascii="Times New Roman" w:hAnsi="Times New Roman" w:cs="Times New Roman"/>
          <w:sz w:val="20"/>
          <w:szCs w:val="20"/>
        </w:rPr>
        <w:t>Изд</w:t>
      </w:r>
      <w:proofErr w:type="spellEnd"/>
      <w:proofErr w:type="gramEnd"/>
      <w:r w:rsidRPr="00E375A6">
        <w:rPr>
          <w:rFonts w:ascii="Times New Roman" w:hAnsi="Times New Roman" w:cs="Times New Roman"/>
          <w:sz w:val="20"/>
          <w:szCs w:val="20"/>
        </w:rPr>
        <w:t xml:space="preserve"> - во МЦНМО, 2006. 616 с.</w:t>
      </w:r>
    </w:p>
    <w:p w:rsidR="006203AF" w:rsidRPr="00E375A6" w:rsidRDefault="006203AF" w:rsidP="006203AF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2. Задачи Московской региональной олимпиады школьников по физике 2006 года. / Под ред. М. В. Семенова, А.А. Якуты. М.: </w:t>
      </w:r>
      <w:proofErr w:type="spellStart"/>
      <w:proofErr w:type="gramStart"/>
      <w:r w:rsidRPr="00E375A6">
        <w:rPr>
          <w:rFonts w:ascii="Times New Roman" w:hAnsi="Times New Roman" w:cs="Times New Roman"/>
          <w:sz w:val="20"/>
          <w:szCs w:val="20"/>
        </w:rPr>
        <w:t>Изд</w:t>
      </w:r>
      <w:proofErr w:type="spellEnd"/>
      <w:proofErr w:type="gramEnd"/>
      <w:r w:rsidRPr="00E375A6">
        <w:rPr>
          <w:rFonts w:ascii="Times New Roman" w:hAnsi="Times New Roman" w:cs="Times New Roman"/>
          <w:sz w:val="20"/>
          <w:szCs w:val="20"/>
        </w:rPr>
        <w:t xml:space="preserve"> – во МЦНМО, 2007. 56 с.</w:t>
      </w:r>
    </w:p>
    <w:p w:rsidR="006203AF" w:rsidRPr="00E375A6" w:rsidRDefault="006203AF" w:rsidP="006203AF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3. Всероссийские олимпиады по физике. 1992–2004</w:t>
      </w:r>
      <w:proofErr w:type="gramStart"/>
      <w:r w:rsidRPr="00E375A6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E375A6">
        <w:rPr>
          <w:rFonts w:ascii="Times New Roman" w:hAnsi="Times New Roman" w:cs="Times New Roman"/>
          <w:sz w:val="20"/>
          <w:szCs w:val="20"/>
        </w:rPr>
        <w:t xml:space="preserve">од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ред.С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. М.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Козела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, В. П.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Слободянина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. 2 - е изд., доп. М.: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Вербум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- М,2005. 534 с.</w:t>
      </w:r>
    </w:p>
    <w:p w:rsidR="006203AF" w:rsidRPr="00E375A6" w:rsidRDefault="006203AF" w:rsidP="006203AF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Лукашик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В.И.,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Е.В.Иванова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Сборник школьных олимпиадных задач по физике 7-11 класс. Пособие для учащихся и учителей. М.: Просвещение, 2007. 225 с.</w:t>
      </w:r>
    </w:p>
    <w:p w:rsidR="006203AF" w:rsidRPr="00E375A6" w:rsidRDefault="006203AF" w:rsidP="00C77A99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5. М.В. Семёнов, Ю.В.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Старокуров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>, А. А. Якута Методические рекомендации по подготовке учащихся к участию в олимпиадах высокого уровня по физике. М.: Физический факультет МГУ,2007. 60 с.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6</w:t>
      </w:r>
      <w:r w:rsidR="00AD338E" w:rsidRPr="00E375A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В.И.Плис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«Электрические явления». ЗФТШ «ФИЗТЕХ-ПОЛИГРАФ»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>олгопрудный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7</w:t>
      </w:r>
      <w:r w:rsidR="00AD338E" w:rsidRPr="00E375A6">
        <w:rPr>
          <w:rFonts w:ascii="Times New Roman" w:hAnsi="Times New Roman" w:cs="Times New Roman"/>
          <w:sz w:val="20"/>
          <w:szCs w:val="20"/>
        </w:rPr>
        <w:t>. Чивилев В.И. «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Гидростатика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>эростатика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Старика.Равновесие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твердых тел и жидкостей». ЗФТШ «ФИЗТЕХ-ПОЛИГРАФ»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>олгопрудный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8</w:t>
      </w:r>
      <w:r w:rsidR="00AD338E" w:rsidRPr="00E375A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Слободянин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В.П. «Световые явления», «Законы отражения и преломления света». ЗФТШ «ФИЗТЕХ-ПОЛИГРАФ»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>олгопрудный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9</w:t>
      </w:r>
      <w:r w:rsidR="00AD338E" w:rsidRPr="00E375A6">
        <w:rPr>
          <w:rFonts w:ascii="Times New Roman" w:hAnsi="Times New Roman" w:cs="Times New Roman"/>
          <w:sz w:val="20"/>
          <w:szCs w:val="20"/>
        </w:rPr>
        <w:t xml:space="preserve">. Чугунов А.Ю. «Динамика» , «Векторы в физике», «Работа и энергия» ЗФТШ «ФИЗТЕХ-ПОЛИГРАФ»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>олгопрудный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10</w:t>
      </w:r>
      <w:r w:rsidR="00AD338E" w:rsidRPr="00E375A6">
        <w:rPr>
          <w:rFonts w:ascii="Times New Roman" w:hAnsi="Times New Roman" w:cs="Times New Roman"/>
          <w:sz w:val="20"/>
          <w:szCs w:val="20"/>
        </w:rPr>
        <w:t>. Всероссийские олимпиады по физике. 1992–2004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од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ред.С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. М.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Козела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, В. П.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Слободянина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. — 2-е изд., доп. — М.: Вербум-М,2005. —534 с.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11</w:t>
      </w:r>
      <w:r w:rsidR="00AD338E" w:rsidRPr="00E375A6">
        <w:rPr>
          <w:rFonts w:ascii="Times New Roman" w:hAnsi="Times New Roman" w:cs="Times New Roman"/>
          <w:sz w:val="20"/>
          <w:szCs w:val="20"/>
        </w:rPr>
        <w:t>. Олимпиада школьников «Шаг в будущее». Демонстрационные варианты и задания для тренировки по физике и математике. Тематический сборник информационно-методических и образовательных материалов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од ред. Н.Я.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Ирьянова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>. – М.: МГТУ им. Н.Э. Баумана, 2011. – 150 с.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12.</w:t>
      </w:r>
      <w:r w:rsidR="00AD338E" w:rsidRPr="00E375A6">
        <w:rPr>
          <w:rFonts w:ascii="Times New Roman" w:hAnsi="Times New Roman" w:cs="Times New Roman"/>
          <w:sz w:val="20"/>
          <w:szCs w:val="20"/>
        </w:rPr>
        <w:t xml:space="preserve"> Кондратьев А.С., Бутиков Е.И., Быков А.</w:t>
      </w:r>
      <w:r w:rsidRPr="00E375A6">
        <w:rPr>
          <w:rFonts w:ascii="Times New Roman" w:hAnsi="Times New Roman" w:cs="Times New Roman"/>
          <w:sz w:val="20"/>
          <w:szCs w:val="20"/>
        </w:rPr>
        <w:t xml:space="preserve">А. Физика в примерах и задачах. </w:t>
      </w:r>
      <w:r w:rsidR="00AD338E" w:rsidRPr="00E375A6">
        <w:rPr>
          <w:rFonts w:ascii="Times New Roman" w:hAnsi="Times New Roman" w:cs="Times New Roman"/>
          <w:sz w:val="20"/>
          <w:szCs w:val="20"/>
        </w:rPr>
        <w:t>Издательство МЦНМО, 2008 г., 512 с.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13</w:t>
      </w:r>
      <w:r w:rsidR="00AD338E" w:rsidRPr="00E375A6">
        <w:rPr>
          <w:rFonts w:ascii="Times New Roman" w:hAnsi="Times New Roman" w:cs="Times New Roman"/>
          <w:sz w:val="20"/>
          <w:szCs w:val="20"/>
        </w:rPr>
        <w:t>.Бутиков Е.И., Кондратьев А.С., Физика. У</w:t>
      </w:r>
      <w:r w:rsidRPr="00E375A6">
        <w:rPr>
          <w:rFonts w:ascii="Times New Roman" w:hAnsi="Times New Roman" w:cs="Times New Roman"/>
          <w:sz w:val="20"/>
          <w:szCs w:val="20"/>
        </w:rPr>
        <w:t xml:space="preserve">ч. пос. в 3-х т. Изд. </w:t>
      </w:r>
      <w:proofErr w:type="spellStart"/>
      <w:r w:rsidRPr="00E375A6">
        <w:rPr>
          <w:rFonts w:ascii="Times New Roman" w:hAnsi="Times New Roman" w:cs="Times New Roman"/>
          <w:sz w:val="20"/>
          <w:szCs w:val="20"/>
        </w:rPr>
        <w:t>ФизМатЛит</w:t>
      </w:r>
      <w:proofErr w:type="spellEnd"/>
      <w:r w:rsidRPr="00E375A6">
        <w:rPr>
          <w:rFonts w:ascii="Times New Roman" w:hAnsi="Times New Roman" w:cs="Times New Roman"/>
          <w:sz w:val="20"/>
          <w:szCs w:val="20"/>
        </w:rPr>
        <w:t xml:space="preserve"> </w:t>
      </w:r>
      <w:r w:rsidR="00AD338E" w:rsidRPr="00E375A6">
        <w:rPr>
          <w:rFonts w:ascii="Times New Roman" w:hAnsi="Times New Roman" w:cs="Times New Roman"/>
          <w:sz w:val="20"/>
          <w:szCs w:val="20"/>
        </w:rPr>
        <w:t>2001 г.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14</w:t>
      </w:r>
      <w:r w:rsidR="00AD338E" w:rsidRPr="00E375A6">
        <w:rPr>
          <w:rFonts w:ascii="Times New Roman" w:hAnsi="Times New Roman" w:cs="Times New Roman"/>
          <w:sz w:val="20"/>
          <w:szCs w:val="20"/>
        </w:rPr>
        <w:t xml:space="preserve">.Баканина Л.П., </w:t>
      </w:r>
      <w:proofErr w:type="spellStart"/>
      <w:r w:rsidR="00AD338E" w:rsidRPr="00E375A6">
        <w:rPr>
          <w:rFonts w:ascii="Times New Roman" w:hAnsi="Times New Roman" w:cs="Times New Roman"/>
          <w:sz w:val="20"/>
          <w:szCs w:val="20"/>
        </w:rPr>
        <w:t>Белонучкин</w:t>
      </w:r>
      <w:proofErr w:type="spellEnd"/>
      <w:r w:rsidR="00AD338E" w:rsidRPr="00E375A6">
        <w:rPr>
          <w:rFonts w:ascii="Times New Roman" w:hAnsi="Times New Roman" w:cs="Times New Roman"/>
          <w:sz w:val="20"/>
          <w:szCs w:val="20"/>
        </w:rPr>
        <w:t xml:space="preserve"> В.Е., Козе</w:t>
      </w:r>
      <w:r w:rsidRPr="00E375A6">
        <w:rPr>
          <w:rFonts w:ascii="Times New Roman" w:hAnsi="Times New Roman" w:cs="Times New Roman"/>
          <w:sz w:val="20"/>
          <w:szCs w:val="20"/>
        </w:rPr>
        <w:t>л С.М. Сборник задач по физике</w:t>
      </w:r>
      <w:proofErr w:type="gramStart"/>
      <w:r w:rsidRPr="00E375A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375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D338E" w:rsidRPr="00E375A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D338E" w:rsidRPr="00E375A6">
        <w:rPr>
          <w:rFonts w:ascii="Times New Roman" w:hAnsi="Times New Roman" w:cs="Times New Roman"/>
          <w:sz w:val="20"/>
          <w:szCs w:val="20"/>
        </w:rPr>
        <w:t>зд. «Наука», 1971 г. 415 с.</w:t>
      </w:r>
    </w:p>
    <w:p w:rsidR="00AD338E" w:rsidRPr="00E375A6" w:rsidRDefault="00E375A6" w:rsidP="00AD338E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15</w:t>
      </w:r>
      <w:r w:rsidR="00AD338E" w:rsidRPr="00E375A6">
        <w:rPr>
          <w:rFonts w:ascii="Times New Roman" w:hAnsi="Times New Roman" w:cs="Times New Roman"/>
          <w:sz w:val="20"/>
          <w:szCs w:val="20"/>
        </w:rPr>
        <w:t>.Научно-популярный физико-математиче</w:t>
      </w:r>
      <w:r w:rsidRPr="00E375A6">
        <w:rPr>
          <w:rFonts w:ascii="Times New Roman" w:hAnsi="Times New Roman" w:cs="Times New Roman"/>
          <w:sz w:val="20"/>
          <w:szCs w:val="20"/>
        </w:rPr>
        <w:t xml:space="preserve">ский журнал «Квант» (издается с </w:t>
      </w:r>
      <w:r w:rsidR="00AD338E" w:rsidRPr="00E375A6">
        <w:rPr>
          <w:rFonts w:ascii="Times New Roman" w:hAnsi="Times New Roman" w:cs="Times New Roman"/>
          <w:sz w:val="20"/>
          <w:szCs w:val="20"/>
        </w:rPr>
        <w:t>января 1970 года). Изд. «Наука» МЦНМО (отдельные номера).</w:t>
      </w:r>
    </w:p>
    <w:p w:rsidR="00E375A6" w:rsidRPr="00E375A6" w:rsidRDefault="00E375A6" w:rsidP="00E375A6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16. http://olymp.msu.ru/</w:t>
      </w:r>
    </w:p>
    <w:p w:rsidR="00E375A6" w:rsidRPr="00E375A6" w:rsidRDefault="00E375A6" w:rsidP="00E375A6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>17. http://mosphys.olimpiada.ru/maxwell</w:t>
      </w:r>
    </w:p>
    <w:p w:rsidR="00A47A1C" w:rsidRDefault="00E375A6" w:rsidP="00E375A6">
      <w:pPr>
        <w:pStyle w:val="a3"/>
        <w:rPr>
          <w:rFonts w:ascii="Times New Roman" w:hAnsi="Times New Roman" w:cs="Times New Roman"/>
          <w:sz w:val="20"/>
          <w:szCs w:val="20"/>
        </w:rPr>
      </w:pPr>
      <w:r w:rsidRPr="00E375A6">
        <w:rPr>
          <w:rFonts w:ascii="Times New Roman" w:hAnsi="Times New Roman" w:cs="Times New Roman"/>
          <w:sz w:val="20"/>
          <w:szCs w:val="20"/>
        </w:rPr>
        <w:t xml:space="preserve">18. </w:t>
      </w:r>
      <w:hyperlink r:id="rId6" w:history="1">
        <w:r w:rsidRPr="00E375A6">
          <w:rPr>
            <w:rStyle w:val="a6"/>
            <w:rFonts w:ascii="Times New Roman" w:hAnsi="Times New Roman" w:cs="Times New Roman"/>
            <w:sz w:val="20"/>
            <w:szCs w:val="20"/>
          </w:rPr>
          <w:t>http://mos.olimpiada.ru/</w:t>
        </w:r>
      </w:hyperlink>
    </w:p>
    <w:p w:rsidR="00E375A6" w:rsidRDefault="00E375A6" w:rsidP="00E375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375A6" w:rsidRPr="00E375A6" w:rsidRDefault="00E375A6" w:rsidP="00E375A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47A1C" w:rsidRDefault="00A47A1C" w:rsidP="00A47A1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1C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D21233">
        <w:rPr>
          <w:rFonts w:ascii="Times New Roman" w:hAnsi="Times New Roman" w:cs="Times New Roman"/>
          <w:b/>
          <w:sz w:val="24"/>
          <w:szCs w:val="24"/>
        </w:rPr>
        <w:t>-тематическое планирование  факультатива «</w:t>
      </w:r>
      <w:r w:rsidR="00D21233" w:rsidRPr="00D21233">
        <w:rPr>
          <w:rFonts w:ascii="Times New Roman" w:hAnsi="Times New Roman" w:cs="Times New Roman"/>
          <w:b/>
          <w:sz w:val="24"/>
          <w:szCs w:val="24"/>
        </w:rPr>
        <w:t>Подготовка к олимпиадам по физике</w:t>
      </w:r>
      <w:r w:rsidR="00D21233">
        <w:rPr>
          <w:rFonts w:ascii="Times New Roman" w:hAnsi="Times New Roman" w:cs="Times New Roman"/>
          <w:b/>
          <w:sz w:val="24"/>
          <w:szCs w:val="24"/>
        </w:rPr>
        <w:t>» для учащихся 8</w:t>
      </w:r>
      <w:r w:rsidRPr="00A47A1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902"/>
        <w:gridCol w:w="8994"/>
        <w:gridCol w:w="1978"/>
        <w:gridCol w:w="2325"/>
      </w:tblGrid>
      <w:tr w:rsidR="00D21233" w:rsidRPr="00D21233" w:rsidTr="00FD472D">
        <w:trPr>
          <w:trHeight w:val="83"/>
        </w:trPr>
        <w:tc>
          <w:tcPr>
            <w:tcW w:w="902" w:type="dxa"/>
          </w:tcPr>
          <w:p w:rsidR="00D21233" w:rsidRPr="00D21233" w:rsidRDefault="00D21233" w:rsidP="00D21233">
            <w:pPr>
              <w:ind w:left="-76" w:right="-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94" w:type="dxa"/>
          </w:tcPr>
          <w:p w:rsidR="00D21233" w:rsidRPr="00D21233" w:rsidRDefault="00D21233" w:rsidP="00D21233">
            <w:pPr>
              <w:ind w:left="567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8" w:type="dxa"/>
          </w:tcPr>
          <w:p w:rsidR="00D21233" w:rsidRPr="00D21233" w:rsidRDefault="00D21233" w:rsidP="00D21233">
            <w:pPr>
              <w:ind w:left="4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планируемые</w:t>
            </w:r>
          </w:p>
        </w:tc>
        <w:tc>
          <w:tcPr>
            <w:tcW w:w="2325" w:type="dxa"/>
          </w:tcPr>
          <w:p w:rsidR="00D21233" w:rsidRPr="00D21233" w:rsidRDefault="00D21233" w:rsidP="00D21233">
            <w:pPr>
              <w:ind w:left="4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33">
              <w:rPr>
                <w:rFonts w:ascii="Times New Roman" w:hAnsi="Times New Roman" w:cs="Times New Roman"/>
                <w:b/>
                <w:sz w:val="24"/>
                <w:szCs w:val="24"/>
              </w:rPr>
              <w:t>Сроки фактические</w:t>
            </w:r>
          </w:p>
        </w:tc>
      </w:tr>
      <w:tr w:rsidR="00462437" w:rsidRPr="00D21233" w:rsidTr="008F1A0A">
        <w:trPr>
          <w:trHeight w:val="83"/>
        </w:trPr>
        <w:tc>
          <w:tcPr>
            <w:tcW w:w="14199" w:type="dxa"/>
            <w:gridSpan w:val="4"/>
          </w:tcPr>
          <w:p w:rsidR="00462437" w:rsidRPr="00D21233" w:rsidRDefault="008F3ECF" w:rsidP="00462437">
            <w:pPr>
              <w:ind w:left="567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Повторение (7 класс)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62437" w:rsidRPr="00462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770A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2437" w:rsidRPr="0046243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21233" w:rsidRPr="00D21233" w:rsidTr="00FD472D">
        <w:trPr>
          <w:trHeight w:val="83"/>
        </w:trPr>
        <w:tc>
          <w:tcPr>
            <w:tcW w:w="902" w:type="dxa"/>
          </w:tcPr>
          <w:p w:rsidR="00D21233" w:rsidRPr="00D21233" w:rsidRDefault="002A32CF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21233" w:rsidRPr="00D2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D21233" w:rsidRPr="00D21233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Вводное занятие. </w:t>
            </w:r>
            <w:r w:rsidR="00D21233" w:rsidRPr="00D21233">
              <w:rPr>
                <w:rFonts w:ascii="Times New Roman" w:hAnsi="Times New Roman" w:cs="Times New Roman"/>
              </w:rPr>
              <w:t>Измерение физических величин</w:t>
            </w:r>
          </w:p>
        </w:tc>
        <w:tc>
          <w:tcPr>
            <w:tcW w:w="1978" w:type="dxa"/>
          </w:tcPr>
          <w:p w:rsidR="00D21233" w:rsidRPr="00D21233" w:rsidRDefault="00D21233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21233" w:rsidRPr="00D21233" w:rsidRDefault="00D21233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33" w:rsidRPr="00D21233" w:rsidTr="00FD472D">
        <w:trPr>
          <w:trHeight w:val="83"/>
        </w:trPr>
        <w:tc>
          <w:tcPr>
            <w:tcW w:w="902" w:type="dxa"/>
          </w:tcPr>
          <w:p w:rsidR="00D21233" w:rsidRPr="00D21233" w:rsidRDefault="0046243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994" w:type="dxa"/>
          </w:tcPr>
          <w:p w:rsidR="00D21233" w:rsidRPr="00D21233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Кинематика. </w:t>
            </w:r>
            <w:r w:rsidR="00D21233" w:rsidRPr="00D21233">
              <w:rPr>
                <w:rFonts w:ascii="Times New Roman" w:hAnsi="Times New Roman" w:cs="Times New Roman"/>
              </w:rPr>
              <w:t xml:space="preserve">Равномерное </w:t>
            </w:r>
            <w:r>
              <w:rPr>
                <w:rFonts w:ascii="Times New Roman" w:hAnsi="Times New Roman" w:cs="Times New Roman"/>
              </w:rPr>
              <w:t>прямолинейное движение.</w:t>
            </w:r>
          </w:p>
        </w:tc>
        <w:tc>
          <w:tcPr>
            <w:tcW w:w="1978" w:type="dxa"/>
          </w:tcPr>
          <w:p w:rsidR="00D21233" w:rsidRPr="00D21233" w:rsidRDefault="00D21233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21233" w:rsidRPr="00D21233" w:rsidRDefault="00D21233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33" w:rsidRPr="00D21233" w:rsidTr="00FD472D">
        <w:trPr>
          <w:trHeight w:val="83"/>
        </w:trPr>
        <w:tc>
          <w:tcPr>
            <w:tcW w:w="902" w:type="dxa"/>
          </w:tcPr>
          <w:p w:rsidR="00D21233" w:rsidRPr="00D21233" w:rsidRDefault="0046243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994" w:type="dxa"/>
          </w:tcPr>
          <w:p w:rsidR="00D21233" w:rsidRPr="00D21233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Кинематика. Графики движения. Относительность</w:t>
            </w:r>
          </w:p>
        </w:tc>
        <w:tc>
          <w:tcPr>
            <w:tcW w:w="1978" w:type="dxa"/>
          </w:tcPr>
          <w:p w:rsidR="00D21233" w:rsidRPr="00D21233" w:rsidRDefault="00D21233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21233" w:rsidRPr="00D21233" w:rsidRDefault="00D21233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46243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994" w:type="dxa"/>
          </w:tcPr>
          <w:p w:rsidR="00462437" w:rsidRPr="00D21233" w:rsidRDefault="008F3ECF" w:rsidP="00E72D4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и плотность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46243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994" w:type="dxa"/>
          </w:tcPr>
          <w:p w:rsidR="00462437" w:rsidRPr="00D21233" w:rsidRDefault="008F3ECF" w:rsidP="00E72D4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Силы. Системы из подвижных и неподвижных блоков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46243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994" w:type="dxa"/>
          </w:tcPr>
          <w:p w:rsidR="00462437" w:rsidRPr="00D21233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Статика. Условия равновесия тел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46243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8994" w:type="dxa"/>
          </w:tcPr>
          <w:p w:rsidR="00462437" w:rsidRPr="00D21233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тела. Равновесие под действием непараллельных сил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3ECF" w:rsidRPr="00D21233" w:rsidTr="00FD472D">
        <w:trPr>
          <w:trHeight w:val="83"/>
        </w:trPr>
        <w:tc>
          <w:tcPr>
            <w:tcW w:w="902" w:type="dxa"/>
          </w:tcPr>
          <w:p w:rsidR="008F3ECF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8994" w:type="dxa"/>
          </w:tcPr>
          <w:p w:rsidR="008F3ECF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978" w:type="dxa"/>
          </w:tcPr>
          <w:p w:rsidR="008F3ECF" w:rsidRPr="00D21233" w:rsidRDefault="008F3ECF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</w:tcPr>
          <w:p w:rsidR="008F3ECF" w:rsidRPr="00D21233" w:rsidRDefault="008F3ECF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3ECF" w:rsidRPr="00D21233" w:rsidTr="00FD472D">
        <w:trPr>
          <w:trHeight w:val="83"/>
        </w:trPr>
        <w:tc>
          <w:tcPr>
            <w:tcW w:w="902" w:type="dxa"/>
          </w:tcPr>
          <w:p w:rsidR="008F3ECF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8994" w:type="dxa"/>
          </w:tcPr>
          <w:p w:rsidR="008F3ECF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Гидростатическое давление. Закон Паскаля. Сообщающиеся сосуды </w:t>
            </w:r>
          </w:p>
        </w:tc>
        <w:tc>
          <w:tcPr>
            <w:tcW w:w="1978" w:type="dxa"/>
          </w:tcPr>
          <w:p w:rsidR="008F3ECF" w:rsidRPr="00D21233" w:rsidRDefault="008F3ECF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</w:tcPr>
          <w:p w:rsidR="008F3ECF" w:rsidRPr="00D21233" w:rsidRDefault="008F3ECF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F3ECF" w:rsidRPr="00D21233" w:rsidTr="00FD472D">
        <w:trPr>
          <w:trHeight w:val="83"/>
        </w:trPr>
        <w:tc>
          <w:tcPr>
            <w:tcW w:w="902" w:type="dxa"/>
          </w:tcPr>
          <w:p w:rsidR="008F3ECF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8994" w:type="dxa"/>
          </w:tcPr>
          <w:p w:rsidR="008F3ECF" w:rsidRDefault="008F3ECF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1978" w:type="dxa"/>
          </w:tcPr>
          <w:p w:rsidR="008F3ECF" w:rsidRPr="00D21233" w:rsidRDefault="008F3ECF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</w:tcPr>
          <w:p w:rsidR="008F3ECF" w:rsidRPr="00D21233" w:rsidRDefault="008F3ECF" w:rsidP="00D21233">
            <w:pPr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437" w:rsidRPr="00D21233" w:rsidTr="00DC4970">
        <w:trPr>
          <w:trHeight w:val="83"/>
        </w:trPr>
        <w:tc>
          <w:tcPr>
            <w:tcW w:w="14199" w:type="dxa"/>
            <w:gridSpan w:val="4"/>
          </w:tcPr>
          <w:p w:rsidR="00462437" w:rsidRPr="00D21233" w:rsidRDefault="00770AC7" w:rsidP="0046243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Тепловые явления (5</w:t>
            </w:r>
            <w:r w:rsidR="00462437" w:rsidRPr="00D2123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2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462437" w:rsidRPr="00D21233" w:rsidRDefault="00770AC7" w:rsidP="00D21233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Тепловые явления. Уравнения теплового баланса. Фазовые переходы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2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462437" w:rsidRPr="00D21233" w:rsidRDefault="00770AC7" w:rsidP="00462437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теплового баланса для многокомпонентных систем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32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2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462437" w:rsidRPr="00D21233" w:rsidRDefault="00770AC7" w:rsidP="00462437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олимпиаде Максвелла. Экспериментальный тур 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8994" w:type="dxa"/>
          </w:tcPr>
          <w:p w:rsidR="00462437" w:rsidRPr="00D21233" w:rsidRDefault="00770AC7" w:rsidP="00462437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потери. Мощность теплопередачи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  <w:tc>
          <w:tcPr>
            <w:tcW w:w="8994" w:type="dxa"/>
          </w:tcPr>
          <w:p w:rsidR="00462437" w:rsidRPr="00D21233" w:rsidRDefault="00770AC7" w:rsidP="00462437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задачи на тепловые явления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AB78F2">
        <w:trPr>
          <w:trHeight w:val="83"/>
        </w:trPr>
        <w:tc>
          <w:tcPr>
            <w:tcW w:w="14199" w:type="dxa"/>
            <w:gridSpan w:val="4"/>
          </w:tcPr>
          <w:p w:rsidR="00462437" w:rsidRPr="00D21233" w:rsidRDefault="00462437" w:rsidP="0046243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D21233">
              <w:rPr>
                <w:rFonts w:ascii="Times New Roman" w:hAnsi="Times New Roman" w:cs="Times New Roman"/>
                <w:b/>
              </w:rPr>
              <w:t>3. Электрические явления</w:t>
            </w:r>
            <w:r w:rsidR="00DE6005">
              <w:rPr>
                <w:rFonts w:ascii="Times New Roman" w:hAnsi="Times New Roman" w:cs="Times New Roman"/>
                <w:b/>
              </w:rPr>
              <w:t>. Электрический ток</w:t>
            </w:r>
            <w:r w:rsidRPr="00D21233">
              <w:rPr>
                <w:rFonts w:ascii="Times New Roman" w:hAnsi="Times New Roman" w:cs="Times New Roman"/>
                <w:b/>
              </w:rPr>
              <w:t xml:space="preserve"> (1</w:t>
            </w:r>
            <w:r w:rsidR="00DE6005">
              <w:rPr>
                <w:rFonts w:ascii="Times New Roman" w:hAnsi="Times New Roman" w:cs="Times New Roman"/>
                <w:b/>
              </w:rPr>
              <w:t>0</w:t>
            </w:r>
            <w:r w:rsidRPr="00D2123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770AC7" w:rsidRPr="00D21233" w:rsidTr="00FD472D">
        <w:trPr>
          <w:trHeight w:val="83"/>
        </w:trPr>
        <w:tc>
          <w:tcPr>
            <w:tcW w:w="902" w:type="dxa"/>
          </w:tcPr>
          <w:p w:rsidR="00770AC7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8994" w:type="dxa"/>
          </w:tcPr>
          <w:p w:rsidR="00770AC7" w:rsidRPr="00D21233" w:rsidRDefault="00770AC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</w:t>
            </w:r>
          </w:p>
        </w:tc>
        <w:tc>
          <w:tcPr>
            <w:tcW w:w="1978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37" w:rsidRPr="00D21233" w:rsidTr="00FD472D">
        <w:trPr>
          <w:trHeight w:val="83"/>
        </w:trPr>
        <w:tc>
          <w:tcPr>
            <w:tcW w:w="902" w:type="dxa"/>
          </w:tcPr>
          <w:p w:rsidR="00462437" w:rsidRPr="00D21233" w:rsidRDefault="002A32CF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="00770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462437" w:rsidRPr="00D21233" w:rsidRDefault="00770AC7" w:rsidP="00462437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Смешанные соединения проводников</w:t>
            </w:r>
          </w:p>
        </w:tc>
        <w:tc>
          <w:tcPr>
            <w:tcW w:w="1978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462437" w:rsidRPr="00D21233" w:rsidRDefault="0046243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C7" w:rsidRPr="00D21233" w:rsidTr="00FD472D">
        <w:trPr>
          <w:trHeight w:val="83"/>
        </w:trPr>
        <w:tc>
          <w:tcPr>
            <w:tcW w:w="902" w:type="dxa"/>
          </w:tcPr>
          <w:p w:rsidR="00770AC7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8994" w:type="dxa"/>
          </w:tcPr>
          <w:p w:rsidR="00770AC7" w:rsidRDefault="00770AC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Электроизмерительные приборы</w:t>
            </w:r>
          </w:p>
        </w:tc>
        <w:tc>
          <w:tcPr>
            <w:tcW w:w="1978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C7" w:rsidRPr="00D21233" w:rsidTr="00FD472D">
        <w:trPr>
          <w:trHeight w:val="83"/>
        </w:trPr>
        <w:tc>
          <w:tcPr>
            <w:tcW w:w="902" w:type="dxa"/>
          </w:tcPr>
          <w:p w:rsidR="00770AC7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8994" w:type="dxa"/>
          </w:tcPr>
          <w:p w:rsidR="00770AC7" w:rsidRDefault="00770AC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расчёта разветвлённых цепей</w:t>
            </w:r>
          </w:p>
        </w:tc>
        <w:tc>
          <w:tcPr>
            <w:tcW w:w="1978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C7" w:rsidRPr="00D21233" w:rsidTr="00FD472D">
        <w:trPr>
          <w:trHeight w:val="83"/>
        </w:trPr>
        <w:tc>
          <w:tcPr>
            <w:tcW w:w="902" w:type="dxa"/>
          </w:tcPr>
          <w:p w:rsidR="00770AC7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8994" w:type="dxa"/>
          </w:tcPr>
          <w:p w:rsidR="00770AC7" w:rsidRDefault="00770AC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методы расчёта разветвлённых цепей</w:t>
            </w:r>
          </w:p>
        </w:tc>
        <w:tc>
          <w:tcPr>
            <w:tcW w:w="1978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C7" w:rsidRPr="00D21233" w:rsidTr="00FD472D">
        <w:trPr>
          <w:trHeight w:val="83"/>
        </w:trPr>
        <w:tc>
          <w:tcPr>
            <w:tcW w:w="902" w:type="dxa"/>
          </w:tcPr>
          <w:p w:rsidR="00770AC7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</w:t>
            </w:r>
          </w:p>
        </w:tc>
        <w:tc>
          <w:tcPr>
            <w:tcW w:w="8994" w:type="dxa"/>
          </w:tcPr>
          <w:p w:rsidR="00770AC7" w:rsidRDefault="00770AC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эквивалентного источника</w:t>
            </w:r>
          </w:p>
        </w:tc>
        <w:tc>
          <w:tcPr>
            <w:tcW w:w="1978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C7" w:rsidRPr="00D21233" w:rsidTr="00FD472D">
        <w:trPr>
          <w:trHeight w:val="83"/>
        </w:trPr>
        <w:tc>
          <w:tcPr>
            <w:tcW w:w="902" w:type="dxa"/>
          </w:tcPr>
          <w:p w:rsidR="00770AC7" w:rsidRDefault="00770AC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</w:t>
            </w:r>
          </w:p>
        </w:tc>
        <w:tc>
          <w:tcPr>
            <w:tcW w:w="8994" w:type="dxa"/>
          </w:tcPr>
          <w:p w:rsidR="00770AC7" w:rsidRDefault="00770AC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Нелинейные элементы в электрических цепях</w:t>
            </w:r>
          </w:p>
        </w:tc>
        <w:tc>
          <w:tcPr>
            <w:tcW w:w="1978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70AC7" w:rsidRPr="00D21233" w:rsidRDefault="00770AC7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FD472D">
        <w:trPr>
          <w:trHeight w:val="83"/>
        </w:trPr>
        <w:tc>
          <w:tcPr>
            <w:tcW w:w="902" w:type="dxa"/>
          </w:tcPr>
          <w:p w:rsidR="00DE6005" w:rsidRDefault="00DE6005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23/8</w:t>
            </w:r>
          </w:p>
        </w:tc>
        <w:tc>
          <w:tcPr>
            <w:tcW w:w="8994" w:type="dxa"/>
          </w:tcPr>
          <w:p w:rsidR="00DE6005" w:rsidRDefault="00DE6005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и мощность тока. Закон </w:t>
            </w:r>
            <w:proofErr w:type="gramStart"/>
            <w:r>
              <w:rPr>
                <w:rFonts w:ascii="Times New Roman" w:hAnsi="Times New Roman" w:cs="Times New Roman"/>
              </w:rPr>
              <w:t>Джоуля-Ленца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FD472D">
        <w:trPr>
          <w:trHeight w:val="83"/>
        </w:trPr>
        <w:tc>
          <w:tcPr>
            <w:tcW w:w="902" w:type="dxa"/>
          </w:tcPr>
          <w:p w:rsidR="00DE6005" w:rsidRDefault="00DE6005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</w:t>
            </w:r>
          </w:p>
        </w:tc>
        <w:tc>
          <w:tcPr>
            <w:tcW w:w="8994" w:type="dxa"/>
          </w:tcPr>
          <w:p w:rsidR="00DE6005" w:rsidRDefault="00DE6005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экспериментальных задач по электричеству. Чёрные ящики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FD472D">
        <w:trPr>
          <w:trHeight w:val="83"/>
        </w:trPr>
        <w:tc>
          <w:tcPr>
            <w:tcW w:w="902" w:type="dxa"/>
          </w:tcPr>
          <w:p w:rsidR="00DE6005" w:rsidRDefault="00DE6005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8994" w:type="dxa"/>
          </w:tcPr>
          <w:p w:rsidR="00DE6005" w:rsidRDefault="00DE6005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теме «Постоянный ток»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0053B2">
        <w:trPr>
          <w:trHeight w:val="83"/>
        </w:trPr>
        <w:tc>
          <w:tcPr>
            <w:tcW w:w="14199" w:type="dxa"/>
            <w:gridSpan w:val="4"/>
          </w:tcPr>
          <w:p w:rsidR="00DE6005" w:rsidRPr="00DE6005" w:rsidRDefault="00DE6005" w:rsidP="00DE6005">
            <w:pPr>
              <w:ind w:left="567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Магнитные явления</w:t>
            </w:r>
          </w:p>
        </w:tc>
      </w:tr>
      <w:tr w:rsidR="00DE6005" w:rsidRPr="00D21233" w:rsidTr="00FD472D">
        <w:trPr>
          <w:trHeight w:val="83"/>
        </w:trPr>
        <w:tc>
          <w:tcPr>
            <w:tcW w:w="902" w:type="dxa"/>
          </w:tcPr>
          <w:p w:rsidR="00DE6005" w:rsidRDefault="00DE6005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8994" w:type="dxa"/>
          </w:tcPr>
          <w:p w:rsidR="00DE6005" w:rsidRDefault="00DE6005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 магнитной индукции. Линии магнитной индукции. </w:t>
            </w:r>
            <w:r w:rsidR="00170357">
              <w:rPr>
                <w:rFonts w:ascii="Times New Roman" w:hAnsi="Times New Roman" w:cs="Times New Roman"/>
              </w:rPr>
              <w:t>Принцип суперпозиции полей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FD472D">
        <w:trPr>
          <w:trHeight w:val="83"/>
        </w:trPr>
        <w:tc>
          <w:tcPr>
            <w:tcW w:w="902" w:type="dxa"/>
          </w:tcPr>
          <w:p w:rsidR="00DE6005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8994" w:type="dxa"/>
          </w:tcPr>
          <w:p w:rsidR="00DE6005" w:rsidRDefault="0017035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Сила Ампера. </w:t>
            </w:r>
            <w:r>
              <w:rPr>
                <w:rFonts w:ascii="Times New Roman" w:hAnsi="Times New Roman" w:cs="Times New Roman"/>
              </w:rPr>
              <w:t>Сила Лоренца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FD472D">
        <w:trPr>
          <w:trHeight w:val="83"/>
        </w:trPr>
        <w:tc>
          <w:tcPr>
            <w:tcW w:w="902" w:type="dxa"/>
          </w:tcPr>
          <w:p w:rsidR="00DE6005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28/3</w:t>
            </w:r>
          </w:p>
        </w:tc>
        <w:tc>
          <w:tcPr>
            <w:tcW w:w="8994" w:type="dxa"/>
          </w:tcPr>
          <w:p w:rsidR="00DE6005" w:rsidRDefault="00170357" w:rsidP="00462437">
            <w:pPr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Магнитный поток. Правило Ленца. Закон электромагнитной индукции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14" w:rsidRPr="00D21233" w:rsidTr="007E3C91">
        <w:trPr>
          <w:trHeight w:val="165"/>
        </w:trPr>
        <w:tc>
          <w:tcPr>
            <w:tcW w:w="14199" w:type="dxa"/>
            <w:gridSpan w:val="4"/>
          </w:tcPr>
          <w:p w:rsidR="00330914" w:rsidRPr="00D21233" w:rsidRDefault="00DE6005" w:rsidP="00330914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Световые явления (6</w:t>
            </w:r>
            <w:r w:rsidR="00330914" w:rsidRPr="00D2123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330914" w:rsidRPr="00D21233" w:rsidTr="00FD472D">
        <w:trPr>
          <w:trHeight w:val="154"/>
        </w:trPr>
        <w:tc>
          <w:tcPr>
            <w:tcW w:w="902" w:type="dxa"/>
          </w:tcPr>
          <w:p w:rsidR="00330914" w:rsidRPr="00D21233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60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994" w:type="dxa"/>
          </w:tcPr>
          <w:p w:rsidR="00330914" w:rsidRPr="00D21233" w:rsidRDefault="00DE6005" w:rsidP="002A32CF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света. Закон отражения</w:t>
            </w:r>
          </w:p>
        </w:tc>
        <w:tc>
          <w:tcPr>
            <w:tcW w:w="1978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14" w:rsidRPr="00D21233" w:rsidTr="00FD472D">
        <w:trPr>
          <w:trHeight w:val="154"/>
        </w:trPr>
        <w:tc>
          <w:tcPr>
            <w:tcW w:w="902" w:type="dxa"/>
          </w:tcPr>
          <w:p w:rsidR="00330914" w:rsidRPr="00D21233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600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8994" w:type="dxa"/>
          </w:tcPr>
          <w:p w:rsidR="00330914" w:rsidRPr="00D21233" w:rsidRDefault="00DE6005" w:rsidP="002A32CF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плоских зеркал</w:t>
            </w:r>
          </w:p>
        </w:tc>
        <w:tc>
          <w:tcPr>
            <w:tcW w:w="1978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14" w:rsidRPr="00D21233" w:rsidTr="00FD472D">
        <w:trPr>
          <w:trHeight w:val="165"/>
        </w:trPr>
        <w:tc>
          <w:tcPr>
            <w:tcW w:w="902" w:type="dxa"/>
          </w:tcPr>
          <w:p w:rsidR="00330914" w:rsidRPr="00D21233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600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8994" w:type="dxa"/>
          </w:tcPr>
          <w:p w:rsidR="00330914" w:rsidRPr="00D21233" w:rsidRDefault="00DE6005" w:rsidP="002A32CF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преломления света</w:t>
            </w:r>
          </w:p>
        </w:tc>
        <w:tc>
          <w:tcPr>
            <w:tcW w:w="1978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14" w:rsidRPr="00D21233" w:rsidTr="00FD472D">
        <w:trPr>
          <w:trHeight w:val="165"/>
        </w:trPr>
        <w:tc>
          <w:tcPr>
            <w:tcW w:w="902" w:type="dxa"/>
          </w:tcPr>
          <w:p w:rsidR="00330914" w:rsidRPr="00D21233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E600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8994" w:type="dxa"/>
          </w:tcPr>
          <w:p w:rsidR="00330914" w:rsidRPr="00D21233" w:rsidRDefault="00DE6005" w:rsidP="002A32CF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тонких линзах</w:t>
            </w:r>
          </w:p>
        </w:tc>
        <w:tc>
          <w:tcPr>
            <w:tcW w:w="1978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14" w:rsidRPr="00D21233" w:rsidTr="00FD472D">
        <w:trPr>
          <w:trHeight w:val="165"/>
        </w:trPr>
        <w:tc>
          <w:tcPr>
            <w:tcW w:w="902" w:type="dxa"/>
          </w:tcPr>
          <w:p w:rsidR="00330914" w:rsidRPr="00D21233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E600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8994" w:type="dxa"/>
          </w:tcPr>
          <w:p w:rsidR="00330914" w:rsidRPr="00D21233" w:rsidRDefault="00DE6005" w:rsidP="002A32CF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</w:p>
        </w:tc>
        <w:tc>
          <w:tcPr>
            <w:tcW w:w="1978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30914" w:rsidRPr="00D21233" w:rsidRDefault="00330914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05" w:rsidRPr="00D21233" w:rsidTr="00FD472D">
        <w:trPr>
          <w:trHeight w:val="165"/>
        </w:trPr>
        <w:tc>
          <w:tcPr>
            <w:tcW w:w="902" w:type="dxa"/>
          </w:tcPr>
          <w:p w:rsidR="00DE6005" w:rsidRDefault="00170357" w:rsidP="00D21233">
            <w:pPr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  <w:r w:rsidR="00DE600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994" w:type="dxa"/>
          </w:tcPr>
          <w:p w:rsidR="00DE6005" w:rsidRDefault="00DE6005" w:rsidP="002A32CF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света через систему линз и зеркал</w:t>
            </w:r>
          </w:p>
        </w:tc>
        <w:tc>
          <w:tcPr>
            <w:tcW w:w="1978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005" w:rsidRPr="00D21233" w:rsidRDefault="00DE6005" w:rsidP="00D21233">
            <w:pPr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233" w:rsidRPr="00A47A1C" w:rsidRDefault="00D21233" w:rsidP="00A47A1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1233" w:rsidRPr="00A47A1C" w:rsidSect="002A32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D"/>
    <w:multiLevelType w:val="hybridMultilevel"/>
    <w:tmpl w:val="C23AB9BA"/>
    <w:lvl w:ilvl="0" w:tplc="110C7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B813AA"/>
    <w:multiLevelType w:val="hybridMultilevel"/>
    <w:tmpl w:val="C108D598"/>
    <w:lvl w:ilvl="0" w:tplc="5600B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78"/>
    <w:rsid w:val="0001256A"/>
    <w:rsid w:val="00012971"/>
    <w:rsid w:val="00027716"/>
    <w:rsid w:val="00031722"/>
    <w:rsid w:val="00031C82"/>
    <w:rsid w:val="00063F20"/>
    <w:rsid w:val="00082D8B"/>
    <w:rsid w:val="00084B1D"/>
    <w:rsid w:val="00086DED"/>
    <w:rsid w:val="00087878"/>
    <w:rsid w:val="0009587E"/>
    <w:rsid w:val="000C3CEA"/>
    <w:rsid w:val="000D5F4B"/>
    <w:rsid w:val="000E3391"/>
    <w:rsid w:val="000F0DDD"/>
    <w:rsid w:val="00123569"/>
    <w:rsid w:val="00142FD2"/>
    <w:rsid w:val="0016492C"/>
    <w:rsid w:val="00170357"/>
    <w:rsid w:val="00186038"/>
    <w:rsid w:val="001D032E"/>
    <w:rsid w:val="001D24ED"/>
    <w:rsid w:val="00235B15"/>
    <w:rsid w:val="00242810"/>
    <w:rsid w:val="00265EE5"/>
    <w:rsid w:val="00272A3D"/>
    <w:rsid w:val="00277320"/>
    <w:rsid w:val="00297373"/>
    <w:rsid w:val="002A2F46"/>
    <w:rsid w:val="002A32CF"/>
    <w:rsid w:val="002E2DA9"/>
    <w:rsid w:val="002F5ED9"/>
    <w:rsid w:val="002F73EB"/>
    <w:rsid w:val="00305DA8"/>
    <w:rsid w:val="003127DC"/>
    <w:rsid w:val="00321FCE"/>
    <w:rsid w:val="00330914"/>
    <w:rsid w:val="00332367"/>
    <w:rsid w:val="00335935"/>
    <w:rsid w:val="003641C1"/>
    <w:rsid w:val="00372052"/>
    <w:rsid w:val="003741A8"/>
    <w:rsid w:val="00376A20"/>
    <w:rsid w:val="00381527"/>
    <w:rsid w:val="00382311"/>
    <w:rsid w:val="00390B6E"/>
    <w:rsid w:val="003A03C7"/>
    <w:rsid w:val="003A39FE"/>
    <w:rsid w:val="003A4D65"/>
    <w:rsid w:val="003B1B36"/>
    <w:rsid w:val="00406F72"/>
    <w:rsid w:val="00415FAE"/>
    <w:rsid w:val="0042096C"/>
    <w:rsid w:val="0044379F"/>
    <w:rsid w:val="00461F57"/>
    <w:rsid w:val="00462437"/>
    <w:rsid w:val="004754D9"/>
    <w:rsid w:val="004A7F1E"/>
    <w:rsid w:val="004D4C5A"/>
    <w:rsid w:val="004E75CB"/>
    <w:rsid w:val="004F6C04"/>
    <w:rsid w:val="00512942"/>
    <w:rsid w:val="00514CCE"/>
    <w:rsid w:val="00554FA9"/>
    <w:rsid w:val="00590F4C"/>
    <w:rsid w:val="005A552C"/>
    <w:rsid w:val="005B4B8A"/>
    <w:rsid w:val="005D5CC2"/>
    <w:rsid w:val="005E5BB4"/>
    <w:rsid w:val="005F2EDE"/>
    <w:rsid w:val="005F3EFE"/>
    <w:rsid w:val="0060757E"/>
    <w:rsid w:val="006203AF"/>
    <w:rsid w:val="00621546"/>
    <w:rsid w:val="00680D64"/>
    <w:rsid w:val="0069554C"/>
    <w:rsid w:val="006A46A8"/>
    <w:rsid w:val="006B3E23"/>
    <w:rsid w:val="006D0948"/>
    <w:rsid w:val="00716562"/>
    <w:rsid w:val="007256A5"/>
    <w:rsid w:val="007263D5"/>
    <w:rsid w:val="00740913"/>
    <w:rsid w:val="00770AC7"/>
    <w:rsid w:val="007A35A1"/>
    <w:rsid w:val="007B098B"/>
    <w:rsid w:val="007B347E"/>
    <w:rsid w:val="007C1B61"/>
    <w:rsid w:val="007D2562"/>
    <w:rsid w:val="007E085B"/>
    <w:rsid w:val="007F5497"/>
    <w:rsid w:val="00806DD6"/>
    <w:rsid w:val="00830871"/>
    <w:rsid w:val="008C4B7A"/>
    <w:rsid w:val="008D064F"/>
    <w:rsid w:val="008E71E7"/>
    <w:rsid w:val="008E72DA"/>
    <w:rsid w:val="008F3ECF"/>
    <w:rsid w:val="0094075C"/>
    <w:rsid w:val="00940798"/>
    <w:rsid w:val="00946F59"/>
    <w:rsid w:val="00950F1F"/>
    <w:rsid w:val="00953F33"/>
    <w:rsid w:val="00962306"/>
    <w:rsid w:val="0096481F"/>
    <w:rsid w:val="009844A1"/>
    <w:rsid w:val="00984CB3"/>
    <w:rsid w:val="00994038"/>
    <w:rsid w:val="009971FD"/>
    <w:rsid w:val="009C3C5F"/>
    <w:rsid w:val="009C4983"/>
    <w:rsid w:val="009D20D8"/>
    <w:rsid w:val="009E44C1"/>
    <w:rsid w:val="00A25E28"/>
    <w:rsid w:val="00A31B8B"/>
    <w:rsid w:val="00A40285"/>
    <w:rsid w:val="00A47A1C"/>
    <w:rsid w:val="00A506CF"/>
    <w:rsid w:val="00A7659D"/>
    <w:rsid w:val="00AA3BBA"/>
    <w:rsid w:val="00AB1F96"/>
    <w:rsid w:val="00AB5D28"/>
    <w:rsid w:val="00AD338E"/>
    <w:rsid w:val="00B00FDF"/>
    <w:rsid w:val="00B04507"/>
    <w:rsid w:val="00B056B2"/>
    <w:rsid w:val="00B266A1"/>
    <w:rsid w:val="00B40827"/>
    <w:rsid w:val="00B510A2"/>
    <w:rsid w:val="00B66968"/>
    <w:rsid w:val="00B7184D"/>
    <w:rsid w:val="00B85383"/>
    <w:rsid w:val="00B96BCB"/>
    <w:rsid w:val="00BB23B0"/>
    <w:rsid w:val="00BE01FF"/>
    <w:rsid w:val="00BE357D"/>
    <w:rsid w:val="00C04276"/>
    <w:rsid w:val="00C22AD2"/>
    <w:rsid w:val="00C251E8"/>
    <w:rsid w:val="00C26A09"/>
    <w:rsid w:val="00C36737"/>
    <w:rsid w:val="00C63AC0"/>
    <w:rsid w:val="00C721ED"/>
    <w:rsid w:val="00C73F4D"/>
    <w:rsid w:val="00C77A99"/>
    <w:rsid w:val="00C818F5"/>
    <w:rsid w:val="00C874E1"/>
    <w:rsid w:val="00C90BA8"/>
    <w:rsid w:val="00CD78B8"/>
    <w:rsid w:val="00CF62D6"/>
    <w:rsid w:val="00D21233"/>
    <w:rsid w:val="00D217C7"/>
    <w:rsid w:val="00D21F8F"/>
    <w:rsid w:val="00D40C0E"/>
    <w:rsid w:val="00D47D06"/>
    <w:rsid w:val="00D627CB"/>
    <w:rsid w:val="00D668E4"/>
    <w:rsid w:val="00D85BEE"/>
    <w:rsid w:val="00D87A81"/>
    <w:rsid w:val="00D91D96"/>
    <w:rsid w:val="00DB45A5"/>
    <w:rsid w:val="00DC1503"/>
    <w:rsid w:val="00DC1753"/>
    <w:rsid w:val="00DD181A"/>
    <w:rsid w:val="00DD383D"/>
    <w:rsid w:val="00DD5310"/>
    <w:rsid w:val="00DE6005"/>
    <w:rsid w:val="00DE7151"/>
    <w:rsid w:val="00DF0CA0"/>
    <w:rsid w:val="00DF4F00"/>
    <w:rsid w:val="00E007E6"/>
    <w:rsid w:val="00E07163"/>
    <w:rsid w:val="00E11B1D"/>
    <w:rsid w:val="00E20992"/>
    <w:rsid w:val="00E23A24"/>
    <w:rsid w:val="00E306A1"/>
    <w:rsid w:val="00E375A6"/>
    <w:rsid w:val="00E413E0"/>
    <w:rsid w:val="00E64823"/>
    <w:rsid w:val="00E65DDA"/>
    <w:rsid w:val="00E90BEE"/>
    <w:rsid w:val="00E940A5"/>
    <w:rsid w:val="00EA7732"/>
    <w:rsid w:val="00EB4D86"/>
    <w:rsid w:val="00ED7102"/>
    <w:rsid w:val="00EE2721"/>
    <w:rsid w:val="00EF2AE6"/>
    <w:rsid w:val="00EF36C1"/>
    <w:rsid w:val="00F03EAA"/>
    <w:rsid w:val="00F16D78"/>
    <w:rsid w:val="00F27406"/>
    <w:rsid w:val="00F276AD"/>
    <w:rsid w:val="00F32C56"/>
    <w:rsid w:val="00F55E94"/>
    <w:rsid w:val="00F61BE5"/>
    <w:rsid w:val="00F713D6"/>
    <w:rsid w:val="00F77A75"/>
    <w:rsid w:val="00F8433D"/>
    <w:rsid w:val="00F92C4B"/>
    <w:rsid w:val="00FB6202"/>
    <w:rsid w:val="00FB6922"/>
    <w:rsid w:val="00FC6FD2"/>
    <w:rsid w:val="00FD5C89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8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212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2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3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8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212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2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2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D3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.olimpi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2017-09-12T10:19:00Z</dcterms:created>
  <dcterms:modified xsi:type="dcterms:W3CDTF">2017-09-26T09:26:00Z</dcterms:modified>
</cp:coreProperties>
</file>