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A7" w:rsidRPr="00FE58B2" w:rsidRDefault="00FE58B2">
      <w:pPr>
        <w:pStyle w:val="Heading1"/>
        <w:spacing w:before="46" w:line="644" w:lineRule="exact"/>
        <w:ind w:left="228"/>
        <w:rPr>
          <w:sz w:val="40"/>
          <w:szCs w:val="40"/>
        </w:rPr>
      </w:pPr>
      <w:r w:rsidRPr="00FE58B2">
        <w:rPr>
          <w:sz w:val="40"/>
          <w:szCs w:val="40"/>
        </w:rPr>
        <w:t>«ГОРЯЧАЯ</w:t>
      </w:r>
      <w:r w:rsidRPr="00FE58B2">
        <w:rPr>
          <w:spacing w:val="-8"/>
          <w:sz w:val="40"/>
          <w:szCs w:val="40"/>
        </w:rPr>
        <w:t xml:space="preserve"> </w:t>
      </w:r>
      <w:r w:rsidRPr="00FE58B2">
        <w:rPr>
          <w:sz w:val="40"/>
          <w:szCs w:val="40"/>
        </w:rPr>
        <w:t>ЛИНИЯ»</w:t>
      </w:r>
    </w:p>
    <w:p w:rsidR="009345A7" w:rsidRPr="00FE58B2" w:rsidRDefault="00FE58B2">
      <w:pPr>
        <w:ind w:left="230" w:right="116"/>
        <w:jc w:val="center"/>
        <w:rPr>
          <w:b/>
          <w:sz w:val="40"/>
          <w:szCs w:val="40"/>
        </w:rPr>
      </w:pPr>
      <w:r w:rsidRPr="00FE58B2">
        <w:rPr>
          <w:b/>
          <w:sz w:val="40"/>
          <w:szCs w:val="40"/>
        </w:rPr>
        <w:t>РОСОБРНАДЗОРА ПО ВОПРОСАМ ПОДГОТОВКИ</w:t>
      </w:r>
      <w:r w:rsidRPr="00FE58B2">
        <w:rPr>
          <w:b/>
          <w:spacing w:val="-10"/>
          <w:sz w:val="40"/>
          <w:szCs w:val="40"/>
        </w:rPr>
        <w:t xml:space="preserve"> </w:t>
      </w:r>
      <w:r w:rsidRPr="00FE58B2">
        <w:rPr>
          <w:b/>
          <w:sz w:val="40"/>
          <w:szCs w:val="40"/>
        </w:rPr>
        <w:t>И ПРОВЕДЕНИЯ ГИА:</w:t>
      </w:r>
    </w:p>
    <w:p w:rsidR="00FE58B2" w:rsidRDefault="00FE58B2">
      <w:pPr>
        <w:spacing w:before="275"/>
        <w:ind w:left="230" w:right="112"/>
        <w:jc w:val="center"/>
        <w:rPr>
          <w:b/>
          <w:sz w:val="56"/>
        </w:rPr>
      </w:pPr>
    </w:p>
    <w:tbl>
      <w:tblPr>
        <w:tblStyle w:val="a6"/>
        <w:tblW w:w="0" w:type="auto"/>
        <w:jc w:val="center"/>
        <w:tblInd w:w="230" w:type="dxa"/>
        <w:tblLook w:val="04A0"/>
      </w:tblPr>
      <w:tblGrid>
        <w:gridCol w:w="3254"/>
        <w:gridCol w:w="4677"/>
        <w:gridCol w:w="6735"/>
      </w:tblGrid>
      <w:tr w:rsidR="00FE58B2" w:rsidRPr="00FE58B2" w:rsidTr="00FE58B2">
        <w:trPr>
          <w:jc w:val="center"/>
        </w:trPr>
        <w:tc>
          <w:tcPr>
            <w:tcW w:w="3254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8(84656) 61-2-62</w:t>
            </w:r>
          </w:p>
        </w:tc>
        <w:tc>
          <w:tcPr>
            <w:tcW w:w="4677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E58B2">
              <w:rPr>
                <w:b/>
                <w:sz w:val="40"/>
                <w:szCs w:val="40"/>
              </w:rPr>
              <w:t>Уздяев</w:t>
            </w:r>
            <w:proofErr w:type="spellEnd"/>
          </w:p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Владимир Николаевич</w:t>
            </w:r>
          </w:p>
        </w:tc>
        <w:tc>
          <w:tcPr>
            <w:tcW w:w="6735" w:type="dxa"/>
            <w:vAlign w:val="center"/>
          </w:tcPr>
          <w:p w:rsidR="00FE58B2" w:rsidRPr="00C11D08" w:rsidRDefault="00FE58B2" w:rsidP="00FE58B2">
            <w:pPr>
              <w:jc w:val="center"/>
              <w:rPr>
                <w:sz w:val="40"/>
                <w:szCs w:val="40"/>
              </w:rPr>
            </w:pPr>
            <w:r w:rsidRPr="00C11D08">
              <w:rPr>
                <w:sz w:val="40"/>
                <w:szCs w:val="40"/>
              </w:rPr>
              <w:t>директор школы</w:t>
            </w:r>
          </w:p>
        </w:tc>
      </w:tr>
      <w:tr w:rsidR="00FE58B2" w:rsidRPr="00FE58B2" w:rsidTr="00FE58B2">
        <w:trPr>
          <w:jc w:val="center"/>
        </w:trPr>
        <w:tc>
          <w:tcPr>
            <w:tcW w:w="3254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8(84656) </w:t>
            </w:r>
            <w:r w:rsidRPr="00FE58B2">
              <w:rPr>
                <w:b/>
                <w:sz w:val="40"/>
                <w:szCs w:val="40"/>
              </w:rPr>
              <w:t xml:space="preserve">2-28-93 </w:t>
            </w:r>
          </w:p>
        </w:tc>
        <w:tc>
          <w:tcPr>
            <w:tcW w:w="4677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Пантелеева Л.М.</w:t>
            </w:r>
          </w:p>
        </w:tc>
        <w:tc>
          <w:tcPr>
            <w:tcW w:w="6735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E58B2" w:rsidRPr="00FE58B2" w:rsidTr="00FE58B2">
        <w:trPr>
          <w:jc w:val="center"/>
        </w:trPr>
        <w:tc>
          <w:tcPr>
            <w:tcW w:w="3254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8 (84656) 2</w:t>
            </w:r>
            <w:r>
              <w:rPr>
                <w:b/>
                <w:sz w:val="40"/>
                <w:szCs w:val="40"/>
              </w:rPr>
              <w:t>-</w:t>
            </w:r>
            <w:r w:rsidRPr="00FE58B2">
              <w:rPr>
                <w:b/>
                <w:sz w:val="40"/>
                <w:szCs w:val="40"/>
              </w:rPr>
              <w:t>53</w:t>
            </w:r>
            <w:r>
              <w:rPr>
                <w:b/>
                <w:sz w:val="40"/>
                <w:szCs w:val="40"/>
              </w:rPr>
              <w:t>-</w:t>
            </w:r>
            <w:r w:rsidRPr="00FE58B2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4677" w:type="dxa"/>
            <w:vAlign w:val="center"/>
          </w:tcPr>
          <w:p w:rsid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Борцова</w:t>
            </w:r>
          </w:p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 xml:space="preserve"> Ирина Николаевна</w:t>
            </w:r>
          </w:p>
        </w:tc>
        <w:tc>
          <w:tcPr>
            <w:tcW w:w="6735" w:type="dxa"/>
            <w:vAlign w:val="center"/>
          </w:tcPr>
          <w:p w:rsidR="00FE58B2" w:rsidRPr="00FE58B2" w:rsidRDefault="00FE58B2" w:rsidP="00FE58B2">
            <w:pPr>
              <w:pStyle w:val="a3"/>
              <w:spacing w:before="83"/>
              <w:ind w:left="112"/>
              <w:rPr>
                <w:b w:val="0"/>
              </w:rPr>
            </w:pPr>
            <w:r w:rsidRPr="00FE58B2">
              <w:rPr>
                <w:b w:val="0"/>
              </w:rPr>
              <w:t>Координатор ГИА-11(ЕГЭ),  ведущий специалист СВУ МО и НСО</w:t>
            </w:r>
          </w:p>
        </w:tc>
      </w:tr>
      <w:tr w:rsidR="00FE58B2" w:rsidRPr="00FE58B2" w:rsidTr="00FE58B2">
        <w:trPr>
          <w:jc w:val="center"/>
        </w:trPr>
        <w:tc>
          <w:tcPr>
            <w:tcW w:w="3254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8 (84656) 2</w:t>
            </w:r>
            <w:r>
              <w:rPr>
                <w:b/>
                <w:sz w:val="40"/>
                <w:szCs w:val="40"/>
              </w:rPr>
              <w:t>-</w:t>
            </w:r>
            <w:r w:rsidRPr="00FE58B2"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</w:rPr>
              <w:t>-</w:t>
            </w:r>
            <w:r w:rsidRPr="00FE58B2"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4677" w:type="dxa"/>
            <w:vAlign w:val="center"/>
          </w:tcPr>
          <w:p w:rsid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FE58B2">
              <w:rPr>
                <w:b/>
                <w:sz w:val="40"/>
                <w:szCs w:val="40"/>
              </w:rPr>
              <w:t>Дуняшина</w:t>
            </w:r>
            <w:proofErr w:type="spellEnd"/>
            <w:r w:rsidRPr="00FE58B2">
              <w:rPr>
                <w:b/>
                <w:sz w:val="40"/>
                <w:szCs w:val="40"/>
              </w:rPr>
              <w:t xml:space="preserve"> </w:t>
            </w:r>
          </w:p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Нина Борисовна</w:t>
            </w:r>
          </w:p>
        </w:tc>
        <w:tc>
          <w:tcPr>
            <w:tcW w:w="6735" w:type="dxa"/>
            <w:vAlign w:val="center"/>
          </w:tcPr>
          <w:p w:rsidR="00FE58B2" w:rsidRPr="00FE58B2" w:rsidRDefault="00FE58B2" w:rsidP="00FE58B2">
            <w:pPr>
              <w:pStyle w:val="a3"/>
              <w:ind w:left="112"/>
              <w:rPr>
                <w:b w:val="0"/>
              </w:rPr>
            </w:pPr>
            <w:r w:rsidRPr="00FE58B2">
              <w:rPr>
                <w:b w:val="0"/>
              </w:rPr>
              <w:t>Координатор ГИА-9 (ОГЭ), заместитель директора ГБУ ДПО</w:t>
            </w:r>
          </w:p>
          <w:p w:rsidR="00FE58B2" w:rsidRPr="00FE58B2" w:rsidRDefault="00FE58B2" w:rsidP="00FE58B2">
            <w:pPr>
              <w:rPr>
                <w:b/>
                <w:sz w:val="40"/>
                <w:szCs w:val="40"/>
              </w:rPr>
            </w:pPr>
            <w:r w:rsidRPr="00FE58B2">
              <w:rPr>
                <w:sz w:val="40"/>
                <w:szCs w:val="40"/>
              </w:rPr>
              <w:t>«</w:t>
            </w:r>
            <w:proofErr w:type="spellStart"/>
            <w:r w:rsidRPr="00FE58B2">
              <w:rPr>
                <w:sz w:val="40"/>
                <w:szCs w:val="40"/>
              </w:rPr>
              <w:t>Похвистневский</w:t>
            </w:r>
            <w:proofErr w:type="spellEnd"/>
            <w:r w:rsidRPr="00FE58B2">
              <w:rPr>
                <w:sz w:val="40"/>
                <w:szCs w:val="40"/>
              </w:rPr>
              <w:t xml:space="preserve"> РЦ»</w:t>
            </w:r>
          </w:p>
        </w:tc>
      </w:tr>
      <w:tr w:rsidR="00FE58B2" w:rsidRPr="00FE58B2" w:rsidTr="00916692">
        <w:trPr>
          <w:jc w:val="center"/>
        </w:trPr>
        <w:tc>
          <w:tcPr>
            <w:tcW w:w="3254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8(846)-333-75-06</w:t>
            </w:r>
          </w:p>
        </w:tc>
        <w:tc>
          <w:tcPr>
            <w:tcW w:w="11412" w:type="dxa"/>
            <w:gridSpan w:val="2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sz w:val="40"/>
                <w:szCs w:val="40"/>
              </w:rPr>
              <w:t xml:space="preserve">телефон </w:t>
            </w:r>
            <w:r w:rsidRPr="00FE58B2">
              <w:rPr>
                <w:rStyle w:val="a7"/>
                <w:b w:val="0"/>
                <w:sz w:val="40"/>
                <w:szCs w:val="40"/>
                <w:bdr w:val="none" w:sz="0" w:space="0" w:color="auto" w:frame="1"/>
              </w:rPr>
              <w:t>Департамента по надзору и контролю в сфере образования и информационной безопасности министерства образования и науки Самарской области</w:t>
            </w:r>
            <w:r w:rsidRPr="00FE58B2">
              <w:rPr>
                <w:b/>
                <w:sz w:val="40"/>
                <w:szCs w:val="40"/>
              </w:rPr>
              <w:t> </w:t>
            </w:r>
          </w:p>
        </w:tc>
      </w:tr>
      <w:tr w:rsidR="00FE58B2" w:rsidRPr="00FE58B2" w:rsidTr="0026128C">
        <w:trPr>
          <w:jc w:val="center"/>
        </w:trPr>
        <w:tc>
          <w:tcPr>
            <w:tcW w:w="3254" w:type="dxa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b/>
                <w:sz w:val="40"/>
                <w:szCs w:val="40"/>
              </w:rPr>
              <w:t>8(945)-984-89-19</w:t>
            </w:r>
          </w:p>
        </w:tc>
        <w:tc>
          <w:tcPr>
            <w:tcW w:w="11412" w:type="dxa"/>
            <w:gridSpan w:val="2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 w:rsidRPr="00FE58B2">
              <w:rPr>
                <w:rStyle w:val="a7"/>
                <w:b w:val="0"/>
                <w:sz w:val="40"/>
                <w:szCs w:val="40"/>
                <w:bdr w:val="none" w:sz="0" w:space="0" w:color="auto" w:frame="1"/>
              </w:rPr>
              <w:t>телефон Федеральной службы по надзору в сфере образования (</w:t>
            </w:r>
            <w:proofErr w:type="spellStart"/>
            <w:r w:rsidRPr="00FE58B2">
              <w:rPr>
                <w:rStyle w:val="a7"/>
                <w:b w:val="0"/>
                <w:sz w:val="40"/>
                <w:szCs w:val="40"/>
                <w:bdr w:val="none" w:sz="0" w:space="0" w:color="auto" w:frame="1"/>
              </w:rPr>
              <w:t>Рособрнадзор</w:t>
            </w:r>
            <w:proofErr w:type="spellEnd"/>
            <w:r w:rsidRPr="00FE58B2">
              <w:rPr>
                <w:rStyle w:val="a7"/>
                <w:b w:val="0"/>
                <w:sz w:val="40"/>
                <w:szCs w:val="40"/>
                <w:bdr w:val="none" w:sz="0" w:space="0" w:color="auto" w:frame="1"/>
              </w:rPr>
              <w:t>)</w:t>
            </w:r>
            <w:r w:rsidRPr="00FE58B2">
              <w:rPr>
                <w:b/>
                <w:sz w:val="40"/>
                <w:szCs w:val="40"/>
              </w:rPr>
              <w:t> </w:t>
            </w:r>
          </w:p>
        </w:tc>
      </w:tr>
      <w:tr w:rsidR="00FE58B2" w:rsidRPr="00FE58B2" w:rsidTr="00AE3724">
        <w:trPr>
          <w:jc w:val="center"/>
        </w:trPr>
        <w:tc>
          <w:tcPr>
            <w:tcW w:w="14666" w:type="dxa"/>
            <w:gridSpan w:val="3"/>
            <w:vAlign w:val="center"/>
          </w:tcPr>
          <w:p w:rsidR="00FE58B2" w:rsidRPr="00FE58B2" w:rsidRDefault="00FE58B2" w:rsidP="00FE58B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</w:rPr>
              <w:t xml:space="preserve">Адрес электронной почты доверия </w:t>
            </w:r>
            <w:hyperlink r:id="rId4">
              <w:r>
                <w:rPr>
                  <w:color w:val="0000FF"/>
                  <w:sz w:val="44"/>
                  <w:u w:val="thick" w:color="0000FF"/>
                </w:rPr>
                <w:t>ege@obrnadzor.gov.ru</w:t>
              </w:r>
            </w:hyperlink>
          </w:p>
        </w:tc>
      </w:tr>
    </w:tbl>
    <w:p w:rsidR="00FE58B2" w:rsidRDefault="00FE58B2">
      <w:pPr>
        <w:spacing w:before="275"/>
        <w:ind w:left="230" w:right="112"/>
        <w:jc w:val="center"/>
        <w:rPr>
          <w:b/>
          <w:sz w:val="56"/>
        </w:rPr>
      </w:pPr>
    </w:p>
    <w:p w:rsidR="009345A7" w:rsidRDefault="009345A7">
      <w:pPr>
        <w:spacing w:before="275"/>
        <w:ind w:left="230" w:right="112"/>
        <w:jc w:val="center"/>
        <w:rPr>
          <w:sz w:val="44"/>
        </w:rPr>
      </w:pPr>
    </w:p>
    <w:p w:rsidR="009345A7" w:rsidRDefault="009345A7">
      <w:pPr>
        <w:pStyle w:val="a3"/>
        <w:rPr>
          <w:b w:val="0"/>
          <w:sz w:val="20"/>
        </w:rPr>
      </w:pPr>
    </w:p>
    <w:p w:rsidR="009345A7" w:rsidRDefault="009345A7">
      <w:pPr>
        <w:pStyle w:val="a3"/>
        <w:rPr>
          <w:b w:val="0"/>
          <w:sz w:val="20"/>
        </w:rPr>
      </w:pPr>
    </w:p>
    <w:p w:rsidR="009345A7" w:rsidRDefault="009345A7" w:rsidP="00FE58B2">
      <w:pPr>
        <w:pStyle w:val="a3"/>
        <w:spacing w:before="279"/>
      </w:pPr>
    </w:p>
    <w:sectPr w:rsidR="009345A7" w:rsidSect="009345A7">
      <w:type w:val="continuous"/>
      <w:pgSz w:w="16840" w:h="11910" w:orient="landscape"/>
      <w:pgMar w:top="800" w:right="1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45A7"/>
    <w:rsid w:val="009345A7"/>
    <w:rsid w:val="00C11D08"/>
    <w:rsid w:val="00CB2076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5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5A7"/>
    <w:rPr>
      <w:b/>
      <w:bCs/>
      <w:sz w:val="40"/>
      <w:szCs w:val="40"/>
    </w:rPr>
  </w:style>
  <w:style w:type="paragraph" w:customStyle="1" w:styleId="Heading1">
    <w:name w:val="Heading 1"/>
    <w:basedOn w:val="a"/>
    <w:uiPriority w:val="1"/>
    <w:qFormat/>
    <w:rsid w:val="009345A7"/>
    <w:pPr>
      <w:ind w:left="230" w:right="116"/>
      <w:jc w:val="center"/>
      <w:outlineLvl w:val="1"/>
    </w:pPr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9345A7"/>
  </w:style>
  <w:style w:type="paragraph" w:customStyle="1" w:styleId="TableParagraph">
    <w:name w:val="Table Paragraph"/>
    <w:basedOn w:val="a"/>
    <w:uiPriority w:val="1"/>
    <w:qFormat/>
    <w:rsid w:val="009345A7"/>
  </w:style>
  <w:style w:type="character" w:styleId="a5">
    <w:name w:val="Hyperlink"/>
    <w:basedOn w:val="a0"/>
    <w:uiPriority w:val="99"/>
    <w:semiHidden/>
    <w:unhideWhenUsed/>
    <w:rsid w:val="00FE58B2"/>
    <w:rPr>
      <w:color w:val="0000FF"/>
      <w:u w:val="single"/>
    </w:rPr>
  </w:style>
  <w:style w:type="table" w:styleId="a6">
    <w:name w:val="Table Grid"/>
    <w:basedOn w:val="a1"/>
    <w:uiPriority w:val="59"/>
    <w:rsid w:val="00FE5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FE5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2020-05-05T15:02:00Z</dcterms:created>
  <dcterms:modified xsi:type="dcterms:W3CDTF">2020-05-05T15:47:00Z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2020-05-05T00:00:00Z</vt:filetime>
  </property>
</Properties>
</file>