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77" w:rsidRDefault="00CB0A77" w:rsidP="00CB0A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0A77" w:rsidRDefault="00CB0A77" w:rsidP="00CB0A7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курса: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освоение знаний </w:t>
      </w:r>
      <w:r>
        <w:rPr>
          <w:rFonts w:ascii="Times New Roman" w:hAnsi="Times New Roman" w:cs="Times New Roman"/>
        </w:rPr>
        <w:t>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технике и технологии; о методах научного познания природы;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овладение умениями </w:t>
      </w:r>
      <w:r>
        <w:rPr>
          <w:rFonts w:ascii="Times New Roman" w:hAnsi="Times New Roman" w:cs="Times New Roman"/>
        </w:rPr>
        <w:t>проводить наблюдения, планировать и выполнять эксперименты, выдвигать гипотезы и строить модели, применять знания для объяснения физических явлений и свойств вещества; решать задачи по физике; оценивать достоверность естественнонаучной информации;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развитие </w:t>
      </w:r>
      <w:r>
        <w:rPr>
          <w:rFonts w:ascii="Times New Roman" w:hAnsi="Times New Roman" w:cs="Times New Roman"/>
        </w:rPr>
        <w:t xml:space="preserve"> познавательных интересов, мышления и творческих способностей учащихся в процессе приобретения знаний и умений по физике;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воспитание </w:t>
      </w:r>
      <w:r>
        <w:rPr>
          <w:rFonts w:ascii="Times New Roman" w:hAnsi="Times New Roman" w:cs="Times New Roman"/>
        </w:rPr>
        <w:t xml:space="preserve"> убеждённости в возможности познания законов природы и использования достижений физики на благо человеческого общества;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использование приобретённых знаний и умений </w:t>
      </w:r>
      <w:r>
        <w:rPr>
          <w:rFonts w:ascii="Times New Roman" w:hAnsi="Times New Roman" w:cs="Times New Roman"/>
        </w:rPr>
        <w:t>для решения практических задач повседневной жизни, обеспечивая безопасности собственной жизни, рационального природопользования и охраны окружающей среды.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Основные задачи курса</w:t>
      </w:r>
      <w:r>
        <w:rPr>
          <w:rFonts w:ascii="Times New Roman" w:hAnsi="Times New Roman" w:cs="Times New Roman"/>
        </w:rPr>
        <w:t>: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Развивать понимание сущности метода научного познания окружающего мира.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знания об экспериментальных фактах, понятиях, законах, теориях, методах познания природы.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основы экологических знаний, ценностного отношения к природе и человеку.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Научить самостоятельно приобретать, пополнять и применять знания. </w:t>
      </w:r>
    </w:p>
    <w:p w:rsidR="00CB0A77" w:rsidRDefault="00CB0A77" w:rsidP="00CB0A7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составлена на основе программы для общеобразовательных учреждений. Физика 10-11 классы (профильный уровень). Автор-составитель Тихомирова С.А. Москва: Мнемозина, 2011.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Преподавание ведется по учебнику:  «Физика. 10 класс»:  общеобразовательных учреждений. Тихомирова С.А.,  Яворский Б.М.,  М.: Мнемозина, 2011</w:t>
      </w:r>
    </w:p>
    <w:p w:rsidR="00CB0A77" w:rsidRDefault="00CB0A77" w:rsidP="00CB0A7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курса: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                                                                          1 ч      Количество часов по программе:  170ч.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   Механика                                                      55чКоличество часов в неделю:          5ч.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Молекулярная физика и термодинамика     39 ч     Количество контрольных работ:   9+итоговое тестирование в формате ЕГЭ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3. Электродинамика                                           39 чКоличество лабораторных работ:  6                                      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Физический практикум                                                  10 ч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Экскурсии                                                                        4 ч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курса физики 10-го класса                       22 ч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</w:p>
    <w:p w:rsidR="00CB0A77" w:rsidRDefault="00CB0A77" w:rsidP="00CB0A7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Используемая литература: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общеобразовательных учреждений по физике 10-11классы. Автор-составитель: Тихомирова С.А.Москва. Мнемозина, 2011г.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«Физика. 10 класс»:  общеобразовательных учреждений. Тихомирова С.А.,  Яворский Б.М.,  М.: Мнемозина, 2011.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тетрадь: «Физика. 10 класс»: учебное пособие для общеобразовательных учреждений. Тихомирова С.А. 3-е издание. М.: Мнемозина, 2011</w:t>
      </w:r>
    </w:p>
    <w:p w:rsidR="00CB0A77" w:rsidRDefault="00CB0A77" w:rsidP="00CB0A7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 измерительные материалы: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Рымкевич А.П. Сборник задач по физике. Москва. «Дрофа», 2000г.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Бутырский Г.А., Сауров Ю.А. Экспериментальные задачи по физике 10-11классы. Москва. Просвещение, 1997г.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Тихомирова С.А. Дидактический материал по физике 7-11кл. Москва. Просвещение, 1996г.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Кабардин О.Ф ,Кабардина С. М., Орлова В.А. Контрольные и проверочные работы по физике 7-11 классы. Москва. «Дрофа», 1996г. 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Касаткина И.Л. Репетитор по физике. Ростов-на-Дону «Феникс», 2006 г.</w:t>
      </w:r>
    </w:p>
    <w:p w:rsidR="00CB0A77" w:rsidRDefault="00CB0A77" w:rsidP="00CB0A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Коржавина М.Ю., Власова ИГ. Новейший справочник школьника по физике. Москва: СЛОВО, Эксмо, 2007г.</w:t>
      </w:r>
    </w:p>
    <w:p w:rsidR="00511A2B" w:rsidRDefault="00511A2B"/>
    <w:sectPr w:rsidR="0051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characterSpacingControl w:val="doNotCompress"/>
  <w:compat>
    <w:useFELayout/>
  </w:compat>
  <w:rsids>
    <w:rsidRoot w:val="00CB0A77"/>
    <w:rsid w:val="00511A2B"/>
    <w:rsid w:val="00CB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2017-10-08T12:30:00Z</dcterms:created>
  <dcterms:modified xsi:type="dcterms:W3CDTF">2017-10-08T12:30:00Z</dcterms:modified>
</cp:coreProperties>
</file>