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28" w:rsidRDefault="00A42628" w:rsidP="00A42628"/>
    <w:p w:rsidR="00A42628" w:rsidRPr="0090199B" w:rsidRDefault="00A42628" w:rsidP="00A42628">
      <w:pPr>
        <w:jc w:val="center"/>
        <w:rPr>
          <w:rFonts w:ascii="Times New Roman" w:hAnsi="Times New Roman" w:cs="Times New Roman"/>
        </w:rPr>
      </w:pPr>
    </w:p>
    <w:p w:rsidR="00A42628" w:rsidRPr="0090199B" w:rsidRDefault="00A42628" w:rsidP="00A42628">
      <w:pPr>
        <w:shd w:val="clear" w:color="auto" w:fill="FFFFFF"/>
        <w:spacing w:line="317" w:lineRule="exact"/>
        <w:ind w:right="1075"/>
        <w:rPr>
          <w:rFonts w:ascii="Times New Roman" w:hAnsi="Times New Roman" w:cs="Times New Roman"/>
        </w:rPr>
      </w:pPr>
    </w:p>
    <w:p w:rsidR="00A42628" w:rsidRPr="0090199B" w:rsidRDefault="00A42628" w:rsidP="00A42628">
      <w:pPr>
        <w:shd w:val="clear" w:color="auto" w:fill="FFFFFF"/>
        <w:ind w:right="1075"/>
        <w:rPr>
          <w:rFonts w:ascii="Times New Roman" w:hAnsi="Times New Roman" w:cs="Times New Roman"/>
          <w:b/>
        </w:rPr>
      </w:pPr>
    </w:p>
    <w:p w:rsidR="00A42628" w:rsidRDefault="00A42628" w:rsidP="00A42628">
      <w:pPr>
        <w:shd w:val="clear" w:color="auto" w:fill="FFFFFF"/>
        <w:ind w:right="1075"/>
        <w:rPr>
          <w:rFonts w:ascii="Times New Roman" w:hAnsi="Times New Roman" w:cs="Times New Roman"/>
          <w:b/>
        </w:rPr>
      </w:pPr>
    </w:p>
    <w:p w:rsidR="00A42628" w:rsidRDefault="00A42628" w:rsidP="00A42628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147A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Аннотация к рабочей программе</w:t>
      </w:r>
    </w:p>
    <w:p w:rsidR="00A42628" w:rsidRPr="001147A8" w:rsidRDefault="00A42628" w:rsidP="00A42628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7A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Pr="001147A8">
        <w:rPr>
          <w:rFonts w:ascii="Times New Roman" w:hAnsi="Times New Roman" w:cs="Times New Roman"/>
          <w:b/>
          <w:sz w:val="32"/>
          <w:szCs w:val="32"/>
        </w:rPr>
        <w:t>ПО ИЗОБРАЗИТЕЛЬНОМУ ИСКУССТВУ</w:t>
      </w:r>
    </w:p>
    <w:p w:rsidR="00A42628" w:rsidRDefault="00A42628" w:rsidP="00A4262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5 - 7  класса</w:t>
      </w:r>
    </w:p>
    <w:p w:rsidR="00A42628" w:rsidRDefault="00A42628" w:rsidP="00A4262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ГБОУ СОШ им. Н.С. Доровского с. Подбельск</w:t>
      </w:r>
    </w:p>
    <w:p w:rsidR="00A42628" w:rsidRDefault="00A42628" w:rsidP="00A42628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42628" w:rsidRDefault="00A42628" w:rsidP="00A42628">
      <w:pPr>
        <w:shd w:val="clear" w:color="auto" w:fill="FFFFFF"/>
        <w:rPr>
          <w:rFonts w:ascii="Times New Roman" w:hAnsi="Times New Roman" w:cs="Times New Roman"/>
        </w:rPr>
      </w:pPr>
    </w:p>
    <w:p w:rsidR="00A42628" w:rsidRDefault="00A42628" w:rsidP="00A42628">
      <w:pPr>
        <w:shd w:val="clear" w:color="auto" w:fill="FFFFFF"/>
        <w:rPr>
          <w:rFonts w:ascii="Times New Roman" w:hAnsi="Times New Roman" w:cs="Times New Roman"/>
        </w:rPr>
      </w:pPr>
    </w:p>
    <w:p w:rsidR="00A42628" w:rsidRDefault="00A42628" w:rsidP="00A42628">
      <w:pPr>
        <w:shd w:val="clear" w:color="auto" w:fill="FFFFFF"/>
        <w:rPr>
          <w:rFonts w:ascii="Times New Roman" w:hAnsi="Times New Roman" w:cs="Times New Roman"/>
        </w:rPr>
      </w:pPr>
    </w:p>
    <w:p w:rsidR="00A42628" w:rsidRDefault="00A42628" w:rsidP="00A42628">
      <w:pPr>
        <w:shd w:val="clear" w:color="auto" w:fill="FFFFFF"/>
        <w:rPr>
          <w:rFonts w:ascii="Times New Roman" w:hAnsi="Times New Roman" w:cs="Times New Roman"/>
        </w:rPr>
      </w:pPr>
    </w:p>
    <w:p w:rsidR="00A42628" w:rsidRDefault="00A42628" w:rsidP="00A42628">
      <w:pPr>
        <w:shd w:val="clear" w:color="auto" w:fill="FFFFFF"/>
        <w:rPr>
          <w:rFonts w:ascii="Times New Roman" w:hAnsi="Times New Roman" w:cs="Times New Roman"/>
        </w:rPr>
      </w:pPr>
    </w:p>
    <w:p w:rsidR="00A42628" w:rsidRDefault="00A42628" w:rsidP="00A42628">
      <w:pPr>
        <w:shd w:val="clear" w:color="auto" w:fill="FFFFFF"/>
        <w:rPr>
          <w:rFonts w:ascii="Times New Roman" w:hAnsi="Times New Roman" w:cs="Times New Roman"/>
        </w:rPr>
      </w:pPr>
    </w:p>
    <w:p w:rsidR="00A42628" w:rsidRPr="0090199B" w:rsidRDefault="00A42628" w:rsidP="00A42628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Pr="0090199B">
        <w:rPr>
          <w:rFonts w:ascii="Times New Roman" w:hAnsi="Times New Roman" w:cs="Times New Roman"/>
        </w:rPr>
        <w:t>Набиуллина Лилиана Рафаиловна</w:t>
      </w:r>
    </w:p>
    <w:p w:rsidR="00A42628" w:rsidRPr="0090199B" w:rsidRDefault="00A42628" w:rsidP="00A42628">
      <w:pPr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</w:p>
    <w:p w:rsidR="00A42628" w:rsidRDefault="00A42628" w:rsidP="00A42628">
      <w:pPr>
        <w:jc w:val="center"/>
        <w:rPr>
          <w:rFonts w:ascii="Times New Roman" w:hAnsi="Times New Roman" w:cs="Times New Roman"/>
          <w:b/>
        </w:rPr>
      </w:pPr>
      <w:r w:rsidRPr="0090199B">
        <w:rPr>
          <w:rFonts w:ascii="Times New Roman" w:hAnsi="Times New Roman" w:cs="Times New Roman"/>
          <w:b/>
        </w:rPr>
        <w:t>ПОЯСНИТЕЛЬНАЯ ЗАПИСКА</w:t>
      </w:r>
    </w:p>
    <w:p w:rsidR="00A42628" w:rsidRDefault="00A42628" w:rsidP="00A4262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 программы «Изобразительное искусство» авторского коллектива под руково</w:t>
      </w:r>
      <w:r>
        <w:rPr>
          <w:rFonts w:ascii="Times New Roman" w:hAnsi="Times New Roman"/>
          <w:sz w:val="24"/>
          <w:szCs w:val="24"/>
        </w:rPr>
        <w:softHyphen/>
        <w:t>дством Б. М. Неменского.  5-9 классы: пособие для учителей общеобразовательных учреждений/(Б.М. Неменский, Л.А. Неменская, Н.А. Горяева, А.С. Питерских).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Просвещение, 2013.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90199B">
        <w:rPr>
          <w:rFonts w:ascii="Times New Roman" w:hAnsi="Times New Roman" w:cs="Times New Roman"/>
        </w:rPr>
        <w:t xml:space="preserve">Основная </w:t>
      </w:r>
      <w:r w:rsidRPr="0090199B">
        <w:rPr>
          <w:rFonts w:ascii="Times New Roman" w:hAnsi="Times New Roman" w:cs="Times New Roman"/>
          <w:b/>
        </w:rPr>
        <w:t>цель</w:t>
      </w:r>
      <w:r w:rsidRPr="0090199B">
        <w:rPr>
          <w:rFonts w:ascii="Times New Roman" w:hAnsi="Times New Roman" w:cs="Times New Roman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42628" w:rsidRPr="0090199B" w:rsidRDefault="00A42628" w:rsidP="00A42628">
      <w:pPr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Художественное развитие осуществляется</w:t>
      </w:r>
      <w:r>
        <w:rPr>
          <w:rFonts w:ascii="Times New Roman" w:hAnsi="Times New Roman" w:cs="Times New Roman"/>
        </w:rPr>
        <w:t xml:space="preserve"> в практической </w:t>
      </w:r>
      <w:r w:rsidRPr="0090199B">
        <w:rPr>
          <w:rFonts w:ascii="Times New Roman" w:hAnsi="Times New Roman" w:cs="Times New Roman"/>
        </w:rPr>
        <w:t xml:space="preserve"> форме в процессе личностного художественного творчества.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Основные </w:t>
      </w:r>
      <w:r w:rsidRPr="0090199B">
        <w:rPr>
          <w:rFonts w:ascii="Times New Roman" w:hAnsi="Times New Roman" w:cs="Times New Roman"/>
          <w:b/>
        </w:rPr>
        <w:t>формы учебной деятельности</w:t>
      </w:r>
      <w:r w:rsidRPr="0090199B">
        <w:rPr>
          <w:rFonts w:ascii="Times New Roman" w:hAnsi="Times New Roman" w:cs="Times New Roman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  <w:b/>
        </w:rPr>
        <w:t>Основные задачи</w:t>
      </w:r>
      <w:r w:rsidRPr="0090199B">
        <w:rPr>
          <w:rFonts w:ascii="Times New Roman" w:hAnsi="Times New Roman" w:cs="Times New Roman"/>
        </w:rPr>
        <w:t xml:space="preserve"> предмета «Изобразительное искусство»:</w:t>
      </w:r>
    </w:p>
    <w:p w:rsidR="00A42628" w:rsidRPr="0090199B" w:rsidRDefault="00A42628" w:rsidP="00A4262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A42628" w:rsidRPr="0090199B" w:rsidRDefault="00A42628" w:rsidP="00A4262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A42628" w:rsidRPr="0090199B" w:rsidRDefault="00A42628" w:rsidP="00A4262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формирование понимания эмоционального и ценностного смысла визуально-пространственной формы;</w:t>
      </w:r>
    </w:p>
    <w:p w:rsidR="00A42628" w:rsidRPr="0090199B" w:rsidRDefault="00A42628" w:rsidP="00A4262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42628" w:rsidRPr="0090199B" w:rsidRDefault="00A42628" w:rsidP="00A4262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42628" w:rsidRPr="0090199B" w:rsidRDefault="00A42628" w:rsidP="00A4262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42628" w:rsidRPr="0090199B" w:rsidRDefault="00A42628" w:rsidP="00A4262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развитие способности ориентироваться в мире современной художественной культуры;</w:t>
      </w:r>
    </w:p>
    <w:p w:rsidR="00A42628" w:rsidRPr="0090199B" w:rsidRDefault="00A42628" w:rsidP="00A4262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42628" w:rsidRPr="0090199B" w:rsidRDefault="00A42628" w:rsidP="00A4262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42628" w:rsidRPr="0090199B" w:rsidRDefault="00A42628" w:rsidP="00A42628">
      <w:pPr>
        <w:jc w:val="center"/>
        <w:rPr>
          <w:rFonts w:ascii="Times New Roman" w:hAnsi="Times New Roman" w:cs="Times New Roman"/>
          <w:b/>
        </w:rPr>
      </w:pPr>
      <w:r w:rsidRPr="0090199B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</w:t>
      </w:r>
      <w:r w:rsidRPr="0090199B">
        <w:rPr>
          <w:rFonts w:ascii="Times New Roman" w:hAnsi="Times New Roman" w:cs="Times New Roman"/>
        </w:rPr>
        <w:lastRenderedPageBreak/>
        <w:t>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90199B">
        <w:rPr>
          <w:rFonts w:ascii="Times New Roman" w:hAnsi="Times New Roman" w:cs="Times New Roman"/>
          <w:b/>
        </w:rPr>
        <w:t>целостность учебного процесса</w:t>
      </w:r>
      <w:r w:rsidRPr="0090199B">
        <w:rPr>
          <w:rFonts w:ascii="Times New Roman" w:hAnsi="Times New Roman" w:cs="Times New Roman"/>
        </w:rPr>
        <w:t xml:space="preserve"> и преемственность этапов обучения. 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90199B">
        <w:rPr>
          <w:rFonts w:ascii="Times New Roman" w:hAnsi="Times New Roman" w:cs="Times New Roman"/>
          <w:b/>
          <w:i/>
        </w:rPr>
        <w:t>индивидуального практического</w:t>
      </w:r>
      <w:r w:rsidRPr="0090199B">
        <w:rPr>
          <w:rFonts w:ascii="Times New Roman" w:hAnsi="Times New Roman" w:cs="Times New Roman"/>
        </w:rPr>
        <w:t xml:space="preserve"> </w:t>
      </w:r>
      <w:r w:rsidRPr="0090199B">
        <w:rPr>
          <w:rFonts w:ascii="Times New Roman" w:hAnsi="Times New Roman" w:cs="Times New Roman"/>
          <w:b/>
          <w:i/>
        </w:rPr>
        <w:t>творчества учащихся</w:t>
      </w:r>
      <w:r w:rsidRPr="0090199B">
        <w:rPr>
          <w:rFonts w:ascii="Times New Roman" w:hAnsi="Times New Roman" w:cs="Times New Roman"/>
        </w:rPr>
        <w:t xml:space="preserve"> и уроков </w:t>
      </w:r>
      <w:r w:rsidRPr="0090199B">
        <w:rPr>
          <w:rFonts w:ascii="Times New Roman" w:hAnsi="Times New Roman" w:cs="Times New Roman"/>
          <w:b/>
          <w:i/>
        </w:rPr>
        <w:t>коллективной творческой  деятельности</w:t>
      </w:r>
      <w:r w:rsidRPr="0090199B">
        <w:rPr>
          <w:rFonts w:ascii="Times New Roman" w:hAnsi="Times New Roman" w:cs="Times New Roman"/>
        </w:rPr>
        <w:t>, диалогичность и сотворчество учителя и ученика.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 Тема 5 класса — </w:t>
      </w:r>
      <w:r w:rsidRPr="0090199B">
        <w:rPr>
          <w:rFonts w:ascii="Times New Roman" w:hAnsi="Times New Roman" w:cs="Times New Roman"/>
          <w:b/>
        </w:rPr>
        <w:t>«Декоративно-прикладное искусство в жизни человека»</w:t>
      </w:r>
      <w:r w:rsidRPr="0090199B">
        <w:rPr>
          <w:rFonts w:ascii="Times New Roman" w:hAnsi="Times New Roman" w:cs="Times New Roman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Тема 6 и 7 классов — </w:t>
      </w:r>
      <w:r w:rsidRPr="0090199B">
        <w:rPr>
          <w:rFonts w:ascii="Times New Roman" w:hAnsi="Times New Roman" w:cs="Times New Roman"/>
          <w:b/>
        </w:rPr>
        <w:t xml:space="preserve">«Изобразительное искусство в жизни человека» </w:t>
      </w:r>
      <w:r w:rsidRPr="0090199B">
        <w:rPr>
          <w:rFonts w:ascii="Times New Roman" w:hAnsi="Times New Roman" w:cs="Times New Roman"/>
        </w:rPr>
        <w:t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 Искусство обостряет способность человека чувствовать, сопереживать, входить в чужие миры, учит живому ощущению жизни, дает  возможность проникнуть в иной человеческий опыт и этим преобразить жизнь собственную. Понимание искусства — это большая работа,  требующая и знаний, и умений.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Программа «Изобразительное искусство» дает широкие возможности для педагогического творчества, проявления индивидуальности 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A42628" w:rsidRPr="0090199B" w:rsidRDefault="00A42628" w:rsidP="00A42628">
      <w:pPr>
        <w:jc w:val="center"/>
        <w:rPr>
          <w:rFonts w:ascii="Times New Roman" w:hAnsi="Times New Roman" w:cs="Times New Roman"/>
          <w:b/>
        </w:rPr>
      </w:pPr>
      <w:r w:rsidRPr="0090199B">
        <w:rPr>
          <w:rFonts w:ascii="Times New Roman" w:hAnsi="Times New Roman" w:cs="Times New Roman"/>
          <w:b/>
        </w:rPr>
        <w:lastRenderedPageBreak/>
        <w:t>МЕСТО УЧЕБНОГО ПРЕДМЕТА В УЧЕБНОМ ПЛАНЕ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  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  Действующий в настоящее время Государственный образовательный стандарт, принятый в 2004 г., также предусматривает изучение предмета «Изобразительное искусство» в 5—9 классах в объеме 175 учебных часов.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Настоящая программа предусматривает возможность изучения курса  «Изобразительное искусство» в объеме 1 учебного часа в неделю,  как  наиболее распространенного, а также возможность реализации этого курса при выделении на его изучение 2 учебных часов в неделю.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При увеличении количества часов на изучение предмета за счет вариативной части, определяемой участниками образовательного процесса или за счет внеурочной деятельности, предлагается не увеличение количества тем, а при сохранении последовательной логики программы расширение времени на практическую художественно-творческую деятельность учащихся.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A42628" w:rsidRPr="0090199B" w:rsidRDefault="00A42628" w:rsidP="00A42628">
      <w:pPr>
        <w:jc w:val="center"/>
        <w:rPr>
          <w:rFonts w:ascii="Times New Roman" w:hAnsi="Times New Roman" w:cs="Times New Roman"/>
          <w:b/>
        </w:rPr>
      </w:pPr>
      <w:r w:rsidRPr="0090199B">
        <w:rPr>
          <w:rFonts w:ascii="Times New Roman" w:hAnsi="Times New Roman" w:cs="Times New Roman"/>
          <w:b/>
        </w:rPr>
        <w:t xml:space="preserve">ЦЕННОСТНЫЕ ОРИЕНТИРЫ СОДЕРЖАНИЯ </w:t>
      </w:r>
    </w:p>
    <w:p w:rsidR="00A42628" w:rsidRPr="0090199B" w:rsidRDefault="00A42628" w:rsidP="00A42628">
      <w:pPr>
        <w:jc w:val="center"/>
        <w:rPr>
          <w:rFonts w:ascii="Times New Roman" w:hAnsi="Times New Roman" w:cs="Times New Roman"/>
          <w:b/>
        </w:rPr>
      </w:pPr>
      <w:r w:rsidRPr="0090199B">
        <w:rPr>
          <w:rFonts w:ascii="Times New Roman" w:hAnsi="Times New Roman" w:cs="Times New Roman"/>
          <w:b/>
        </w:rPr>
        <w:t>УЧЕБНОГО ПРЕДМЕТА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</w:t>
      </w:r>
      <w:r>
        <w:rPr>
          <w:rFonts w:ascii="Times New Roman" w:hAnsi="Times New Roman" w:cs="Times New Roman"/>
        </w:rPr>
        <w:t>вчивости</w:t>
      </w:r>
      <w:r w:rsidRPr="0090199B">
        <w:rPr>
          <w:rFonts w:ascii="Times New Roman" w:hAnsi="Times New Roman" w:cs="Times New Roman"/>
        </w:rPr>
        <w:t>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Художественно-эстетическое развитие учащегося рассматривается как необходимое </w:t>
      </w:r>
      <w:r w:rsidRPr="0090199B">
        <w:rPr>
          <w:rFonts w:ascii="Times New Roman" w:hAnsi="Times New Roman" w:cs="Times New Roman"/>
          <w:b/>
        </w:rPr>
        <w:t>условие социализации личности</w:t>
      </w:r>
      <w:r w:rsidRPr="0090199B">
        <w:rPr>
          <w:rFonts w:ascii="Times New Roman" w:hAnsi="Times New Roman" w:cs="Times New Roman"/>
        </w:rPr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90199B">
        <w:rPr>
          <w:rFonts w:ascii="Times New Roman" w:hAnsi="Times New Roman" w:cs="Times New Roman"/>
          <w:b/>
        </w:rPr>
        <w:t>эмоционально-нравственный потенциал</w:t>
      </w:r>
      <w:r w:rsidRPr="0090199B">
        <w:rPr>
          <w:rFonts w:ascii="Times New Roman" w:hAnsi="Times New Roman" w:cs="Times New Roman"/>
        </w:rPr>
        <w:t xml:space="preserve">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  <w:b/>
        </w:rPr>
        <w:t xml:space="preserve">    Связи искусства с жизнью человека</w:t>
      </w:r>
      <w:r w:rsidRPr="0090199B">
        <w:rPr>
          <w:rFonts w:ascii="Times New Roman" w:hAnsi="Times New Roman" w:cs="Times New Roman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90199B">
        <w:rPr>
          <w:rFonts w:ascii="Times New Roman" w:hAnsi="Times New Roman" w:cs="Times New Roman"/>
          <w:b/>
          <w:i/>
        </w:rPr>
        <w:t>главный смысловой стержень программы.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90199B">
        <w:rPr>
          <w:rFonts w:ascii="Times New Roman" w:hAnsi="Times New Roman" w:cs="Times New Roman"/>
        </w:rPr>
        <w:t>всего</w:t>
      </w:r>
      <w:proofErr w:type="gramEnd"/>
      <w:r w:rsidRPr="0090199B">
        <w:rPr>
          <w:rFonts w:ascii="Times New Roman" w:hAnsi="Times New Roman" w:cs="Times New Roman"/>
        </w:rPr>
        <w:t xml:space="preserve"> имеет коммуникативные функции в жизни общества.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</w:t>
      </w:r>
      <w:r w:rsidRPr="0090199B">
        <w:rPr>
          <w:rFonts w:ascii="Times New Roman" w:hAnsi="Times New Roman" w:cs="Times New Roman"/>
          <w:b/>
        </w:rPr>
        <w:t>на основе наблюдения и эстетического</w:t>
      </w:r>
      <w:r w:rsidRPr="0090199B">
        <w:rPr>
          <w:rFonts w:ascii="Times New Roman" w:hAnsi="Times New Roman" w:cs="Times New Roman"/>
        </w:rPr>
        <w:t xml:space="preserve"> </w:t>
      </w:r>
      <w:r w:rsidRPr="0090199B">
        <w:rPr>
          <w:rFonts w:ascii="Times New Roman" w:hAnsi="Times New Roman" w:cs="Times New Roman"/>
          <w:b/>
        </w:rPr>
        <w:t>переживания окружающей реальности</w:t>
      </w:r>
      <w:r w:rsidRPr="0090199B">
        <w:rPr>
          <w:rFonts w:ascii="Times New Roman" w:hAnsi="Times New Roman" w:cs="Times New Roman"/>
        </w:rPr>
        <w:t xml:space="preserve"> является важным условием освоения школьниками программного материала.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</w:t>
      </w:r>
      <w:r w:rsidRPr="0090199B">
        <w:rPr>
          <w:rFonts w:ascii="Times New Roman" w:hAnsi="Times New Roman" w:cs="Times New Roman"/>
          <w:b/>
          <w:i/>
        </w:rPr>
        <w:t>Обучение через деятельность</w:t>
      </w:r>
      <w:r w:rsidRPr="0090199B">
        <w:rPr>
          <w:rFonts w:ascii="Times New Roman" w:hAnsi="Times New Roman" w:cs="Times New Roman"/>
        </w:rPr>
        <w:t xml:space="preserve">, освоение учащимися способов деятельности — сущность обучающих методов на занятиях </w:t>
      </w:r>
      <w:proofErr w:type="gramStart"/>
      <w:r w:rsidRPr="0090199B">
        <w:rPr>
          <w:rFonts w:ascii="Times New Roman" w:hAnsi="Times New Roman" w:cs="Times New Roman"/>
        </w:rPr>
        <w:t>изобрази-тельным</w:t>
      </w:r>
      <w:proofErr w:type="gramEnd"/>
      <w:r w:rsidRPr="0090199B">
        <w:rPr>
          <w:rFonts w:ascii="Times New Roman" w:hAnsi="Times New Roman" w:cs="Times New Roman"/>
        </w:rPr>
        <w:t xml:space="preserve"> искусством. Любая тема по искусству должна быть не просто изучена, а прожита, т. е. пропущена через чувства ученика, а это возможно лишь в деятельностной  форме, в </w:t>
      </w:r>
      <w:r w:rsidRPr="0090199B">
        <w:rPr>
          <w:rFonts w:ascii="Times New Roman" w:hAnsi="Times New Roman" w:cs="Times New Roman"/>
          <w:b/>
        </w:rPr>
        <w:t>форме личного творческого опыта.</w:t>
      </w:r>
      <w:r w:rsidRPr="0090199B">
        <w:rPr>
          <w:rFonts w:ascii="Times New Roman" w:hAnsi="Times New Roman" w:cs="Times New Roman"/>
        </w:rPr>
        <w:t xml:space="preserve"> 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lastRenderedPageBreak/>
        <w:t xml:space="preserve">Эмоционально-ценностный, чувственный опыт, выраженный в искусстве, можно постичь только через собственное переживание — </w:t>
      </w:r>
      <w:r w:rsidRPr="0090199B">
        <w:rPr>
          <w:rFonts w:ascii="Times New Roman" w:hAnsi="Times New Roman" w:cs="Times New Roman"/>
          <w:b/>
        </w:rPr>
        <w:t>проживание художественного образа</w:t>
      </w:r>
      <w:r w:rsidRPr="0090199B">
        <w:rPr>
          <w:rFonts w:ascii="Times New Roman" w:hAnsi="Times New Roman" w:cs="Times New Roman"/>
        </w:rPr>
        <w:t xml:space="preserve"> в форме художественных действий. 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Систематическое </w:t>
      </w:r>
      <w:r w:rsidRPr="0090199B">
        <w:rPr>
          <w:rFonts w:ascii="Times New Roman" w:hAnsi="Times New Roman" w:cs="Times New Roman"/>
          <w:b/>
        </w:rPr>
        <w:t>освоение художественного наследия</w:t>
      </w:r>
      <w:r w:rsidRPr="0090199B">
        <w:rPr>
          <w:rFonts w:ascii="Times New Roman" w:hAnsi="Times New Roman" w:cs="Times New Roman"/>
        </w:rPr>
        <w:t xml:space="preserve"> помогает осознавать искусство как </w:t>
      </w:r>
      <w:r w:rsidRPr="0090199B">
        <w:rPr>
          <w:rFonts w:ascii="Times New Roman" w:hAnsi="Times New Roman" w:cs="Times New Roman"/>
          <w:b/>
        </w:rPr>
        <w:t>духовную летопись человечества</w:t>
      </w:r>
      <w:r w:rsidRPr="0090199B">
        <w:rPr>
          <w:rFonts w:ascii="Times New Roman" w:hAnsi="Times New Roman" w:cs="Times New Roman"/>
        </w:rPr>
        <w:t xml:space="preserve">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90199B">
        <w:rPr>
          <w:rFonts w:ascii="Times New Roman" w:hAnsi="Times New Roman" w:cs="Times New Roman"/>
          <w:b/>
        </w:rPr>
        <w:t>культуры своего народа.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 Культуросозидающая роль программы состоит также в </w:t>
      </w:r>
      <w:r w:rsidRPr="0090199B">
        <w:rPr>
          <w:rFonts w:ascii="Times New Roman" w:hAnsi="Times New Roman" w:cs="Times New Roman"/>
          <w:b/>
        </w:rPr>
        <w:t>воспитании гражданственности и патриотизма</w:t>
      </w:r>
      <w:r w:rsidRPr="0090199B">
        <w:rPr>
          <w:rFonts w:ascii="Times New Roman" w:hAnsi="Times New Roman" w:cs="Times New Roman"/>
        </w:rPr>
        <w:t>. В основу программы положен принцип «от родного порога в мир общечеловеческой культуры».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A42628" w:rsidRPr="0090199B" w:rsidRDefault="00A42628" w:rsidP="00A42628">
      <w:pPr>
        <w:jc w:val="center"/>
        <w:rPr>
          <w:rFonts w:ascii="Times New Roman" w:hAnsi="Times New Roman" w:cs="Times New Roman"/>
          <w:b/>
        </w:rPr>
      </w:pPr>
      <w:r w:rsidRPr="0090199B">
        <w:rPr>
          <w:rFonts w:ascii="Times New Roman" w:hAnsi="Times New Roman" w:cs="Times New Roman"/>
          <w:b/>
        </w:rPr>
        <w:t>ЛИЧНОСТНЫЕ, МЕТАПРЕДМЕТНЫЕ И ПРЕДМЕТНЫЕ РЕЗУЛЬТАТЫ ОСВОЕНИЯ УЧЕБНОГО ПРЕДМЕТА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   </w:t>
      </w:r>
      <w:proofErr w:type="gramStart"/>
      <w:r w:rsidRPr="0090199B">
        <w:rPr>
          <w:rFonts w:ascii="Times New Roman" w:hAnsi="Times New Roman" w:cs="Times New Roman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90199B">
        <w:rPr>
          <w:rFonts w:ascii="Times New Roman" w:hAnsi="Times New Roman" w:cs="Times New Roman"/>
        </w:rPr>
        <w:t xml:space="preserve"> направлено на достижение учащимися личностных, метапредметных и предметных результатов.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  <w:b/>
        </w:rPr>
        <w:t xml:space="preserve">   Личностные результаты</w:t>
      </w:r>
      <w:r w:rsidRPr="0090199B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•</w:t>
      </w:r>
      <w:r w:rsidRPr="0090199B">
        <w:rPr>
          <w:rFonts w:ascii="Times New Roman" w:hAnsi="Times New Roman" w:cs="Times New Roman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</w:t>
      </w:r>
      <w:r>
        <w:rPr>
          <w:rFonts w:ascii="Times New Roman" w:hAnsi="Times New Roman" w:cs="Times New Roman"/>
        </w:rPr>
        <w:t xml:space="preserve">России и человечества; усвоение </w:t>
      </w:r>
      <w:r w:rsidRPr="0090199B">
        <w:rPr>
          <w:rFonts w:ascii="Times New Roman" w:hAnsi="Times New Roman" w:cs="Times New Roman"/>
        </w:rPr>
        <w:t>гуманистических, традиционных ценностей многонационального российского общества;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•</w:t>
      </w:r>
      <w:r w:rsidRPr="0090199B">
        <w:rPr>
          <w:rFonts w:ascii="Times New Roman" w:hAnsi="Times New Roman" w:cs="Times New Roman"/>
        </w:rPr>
        <w:tab/>
        <w:t xml:space="preserve">формирование ответственного отношения к учению, готовности и </w:t>
      </w:r>
      <w:proofErr w:type="gramStart"/>
      <w:r w:rsidRPr="0090199B">
        <w:rPr>
          <w:rFonts w:ascii="Times New Roman" w:hAnsi="Times New Roman" w:cs="Times New Roman"/>
        </w:rPr>
        <w:t>способности</w:t>
      </w:r>
      <w:proofErr w:type="gramEnd"/>
      <w:r w:rsidRPr="0090199B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•</w:t>
      </w:r>
      <w:r w:rsidRPr="0090199B">
        <w:rPr>
          <w:rFonts w:ascii="Times New Roman" w:hAnsi="Times New Roman" w:cs="Times New Roman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•</w:t>
      </w:r>
      <w:r w:rsidRPr="0090199B">
        <w:rPr>
          <w:rFonts w:ascii="Times New Roman" w:hAnsi="Times New Roman" w:cs="Times New Roman"/>
        </w:rPr>
        <w:tab/>
        <w:t>формирование осознанного, уважительного и доброжелательного отношения к другому человеку, его мнению, мировоззрению, ку</w:t>
      </w:r>
      <w:r>
        <w:rPr>
          <w:rFonts w:ascii="Times New Roman" w:hAnsi="Times New Roman" w:cs="Times New Roman"/>
        </w:rPr>
        <w:t>льтуре</w:t>
      </w:r>
      <w:r w:rsidRPr="0090199B">
        <w:rPr>
          <w:rFonts w:ascii="Times New Roman" w:hAnsi="Times New Roman" w:cs="Times New Roman"/>
        </w:rPr>
        <w:t>;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•</w:t>
      </w:r>
      <w:r w:rsidRPr="0090199B">
        <w:rPr>
          <w:rFonts w:ascii="Times New Roman" w:hAnsi="Times New Roman" w:cs="Times New Roman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•</w:t>
      </w:r>
      <w:r w:rsidRPr="0090199B">
        <w:rPr>
          <w:rFonts w:ascii="Times New Roman" w:hAnsi="Times New Roman" w:cs="Times New Roman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•</w:t>
      </w:r>
      <w:r w:rsidRPr="0090199B">
        <w:rPr>
          <w:rFonts w:ascii="Times New Roman" w:hAnsi="Times New Roman" w:cs="Times New Roman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  <w:b/>
        </w:rPr>
        <w:lastRenderedPageBreak/>
        <w:t xml:space="preserve">   Метапредметные  результаты</w:t>
      </w:r>
      <w:r w:rsidRPr="0090199B">
        <w:rPr>
          <w:rFonts w:ascii="Times New Roman" w:hAnsi="Times New Roman" w:cs="Times New Roman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•</w:t>
      </w:r>
      <w:r w:rsidRPr="0090199B">
        <w:rPr>
          <w:rFonts w:ascii="Times New Roman" w:hAnsi="Times New Roman" w:cs="Times New Roman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•</w:t>
      </w:r>
      <w:r w:rsidRPr="0090199B">
        <w:rPr>
          <w:rFonts w:ascii="Times New Roman" w:hAnsi="Times New Roman" w:cs="Times New Roman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•</w:t>
      </w:r>
      <w:r w:rsidRPr="0090199B">
        <w:rPr>
          <w:rFonts w:ascii="Times New Roman" w:hAnsi="Times New Roman" w:cs="Times New Roman"/>
        </w:rPr>
        <w:tab/>
        <w:t>умение оценивать правильность выполнения учебной задачи, собственные возможности ее решения;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  <w:b/>
        </w:rPr>
        <w:t xml:space="preserve">   Предметные результаты</w:t>
      </w:r>
      <w:r w:rsidRPr="0090199B">
        <w:rPr>
          <w:rFonts w:ascii="Times New Roman" w:hAnsi="Times New Roman" w:cs="Times New Roman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42628" w:rsidRPr="0090199B" w:rsidRDefault="00A42628" w:rsidP="00A42628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42628" w:rsidRPr="0090199B" w:rsidRDefault="00A42628" w:rsidP="00A42628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</w:t>
      </w:r>
      <w:r>
        <w:rPr>
          <w:rFonts w:ascii="Times New Roman" w:hAnsi="Times New Roman" w:cs="Times New Roman"/>
        </w:rPr>
        <w:t>ственных формах</w:t>
      </w:r>
      <w:r w:rsidRPr="0090199B">
        <w:rPr>
          <w:rFonts w:ascii="Times New Roman" w:hAnsi="Times New Roman" w:cs="Times New Roman"/>
        </w:rPr>
        <w:t>;</w:t>
      </w:r>
    </w:p>
    <w:p w:rsidR="00A42628" w:rsidRPr="0090199B" w:rsidRDefault="00A42628" w:rsidP="00A42628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</w:t>
      </w:r>
      <w:r>
        <w:rPr>
          <w:rFonts w:ascii="Times New Roman" w:hAnsi="Times New Roman" w:cs="Times New Roman"/>
        </w:rPr>
        <w:t>щихся на ИКТ</w:t>
      </w:r>
      <w:r w:rsidRPr="0090199B">
        <w:rPr>
          <w:rFonts w:ascii="Times New Roman" w:hAnsi="Times New Roman" w:cs="Times New Roman"/>
        </w:rPr>
        <w:t>;</w:t>
      </w:r>
    </w:p>
    <w:p w:rsidR="00A42628" w:rsidRDefault="00A42628" w:rsidP="00A42628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42628" w:rsidRPr="00916C95" w:rsidRDefault="00A42628" w:rsidP="00A42628">
      <w:pPr>
        <w:pStyle w:val="a3"/>
        <w:jc w:val="center"/>
        <w:rPr>
          <w:rFonts w:ascii="Times New Roman" w:hAnsi="Times New Roman" w:cs="Times New Roman"/>
        </w:rPr>
      </w:pPr>
      <w:r w:rsidRPr="00916C95">
        <w:rPr>
          <w:rFonts w:ascii="Times New Roman" w:hAnsi="Times New Roman" w:cs="Times New Roman"/>
          <w:b/>
        </w:rPr>
        <w:t>ПЛАНИРУЕМЫЕ РЕЗУЛЬТАТЫ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По окончании основной школы учащиеся должны: </w:t>
      </w:r>
    </w:p>
    <w:p w:rsidR="00A42628" w:rsidRPr="0090199B" w:rsidRDefault="00A42628" w:rsidP="00A42628">
      <w:pPr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  <w:b/>
          <w:i/>
        </w:rPr>
        <w:t>5 класс</w:t>
      </w:r>
      <w:r w:rsidRPr="0090199B">
        <w:rPr>
          <w:rFonts w:ascii="Times New Roman" w:hAnsi="Times New Roman" w:cs="Times New Roman"/>
        </w:rPr>
        <w:t>: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знать истоки и специфику образного языка декоративно-прикладного искусства;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знать несколько народных художественных промыслов России;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proofErr w:type="gramStart"/>
      <w:r w:rsidRPr="0090199B">
        <w:rPr>
          <w:rFonts w:ascii="Times New Roman" w:hAnsi="Times New Roman" w:cs="Times New Roman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создавать художественно-декоративные объекты предметной среды, о</w:t>
      </w:r>
      <w:r>
        <w:rPr>
          <w:rFonts w:ascii="Times New Roman" w:hAnsi="Times New Roman" w:cs="Times New Roman"/>
        </w:rPr>
        <w:t xml:space="preserve">бъединенные единой стилистикой 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владеть навыком работы в конкретном материале (батик, витраж и т. п.);</w:t>
      </w:r>
    </w:p>
    <w:p w:rsidR="00A42628" w:rsidRPr="0090199B" w:rsidRDefault="00A42628" w:rsidP="00A42628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0199B">
        <w:rPr>
          <w:rFonts w:ascii="Times New Roman" w:hAnsi="Times New Roman" w:cs="Times New Roman"/>
          <w:b/>
          <w:i/>
        </w:rPr>
        <w:t>6 класс: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знать о месте и значении изобразительных иску</w:t>
      </w:r>
      <w:proofErr w:type="gramStart"/>
      <w:r w:rsidRPr="0090199B">
        <w:rPr>
          <w:rFonts w:ascii="Times New Roman" w:hAnsi="Times New Roman" w:cs="Times New Roman"/>
        </w:rPr>
        <w:t>сств  в ж</w:t>
      </w:r>
      <w:proofErr w:type="gramEnd"/>
      <w:r w:rsidRPr="0090199B">
        <w:rPr>
          <w:rFonts w:ascii="Times New Roman" w:hAnsi="Times New Roman" w:cs="Times New Roman"/>
        </w:rPr>
        <w:t>изни человека и общества;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понимать взаимосвязь реальной действительности и ее </w:t>
      </w:r>
      <w:proofErr w:type="gramStart"/>
      <w:r w:rsidRPr="0090199B">
        <w:rPr>
          <w:rFonts w:ascii="Times New Roman" w:hAnsi="Times New Roman" w:cs="Times New Roman"/>
        </w:rPr>
        <w:t>художествен-ного</w:t>
      </w:r>
      <w:proofErr w:type="gramEnd"/>
      <w:r w:rsidRPr="0090199B">
        <w:rPr>
          <w:rFonts w:ascii="Times New Roman" w:hAnsi="Times New Roman" w:cs="Times New Roman"/>
        </w:rPr>
        <w:t xml:space="preserve"> изображения в искусстве, ее претворение в художественный образ;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знать основные виды и жанры изобразительного искусства, иметь представление об основных этапах развития портрета, пейзажа и </w:t>
      </w:r>
      <w:proofErr w:type="gramStart"/>
      <w:r w:rsidRPr="0090199B">
        <w:rPr>
          <w:rFonts w:ascii="Times New Roman" w:hAnsi="Times New Roman" w:cs="Times New Roman"/>
        </w:rPr>
        <w:t>на-тюрморта</w:t>
      </w:r>
      <w:proofErr w:type="gramEnd"/>
      <w:r w:rsidRPr="0090199B">
        <w:rPr>
          <w:rFonts w:ascii="Times New Roman" w:hAnsi="Times New Roman" w:cs="Times New Roman"/>
        </w:rPr>
        <w:t xml:space="preserve"> в истории искусства;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proofErr w:type="gramStart"/>
      <w:r w:rsidRPr="0090199B">
        <w:rPr>
          <w:rFonts w:ascii="Times New Roman" w:hAnsi="Times New Roman" w:cs="Times New Roman"/>
        </w:rPr>
        <w:t>понимать особенности творчества и значение в отечественной куль-туре великих русских художников-пейзажистов, мастеров портрета и натюрморта;</w:t>
      </w:r>
      <w:proofErr w:type="gramEnd"/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</w:t>
      </w:r>
      <w:r>
        <w:rPr>
          <w:rFonts w:ascii="Times New Roman" w:hAnsi="Times New Roman" w:cs="Times New Roman"/>
        </w:rPr>
        <w:t>илами линейной и воздушной перс</w:t>
      </w:r>
      <w:r w:rsidRPr="0090199B">
        <w:rPr>
          <w:rFonts w:ascii="Times New Roman" w:hAnsi="Times New Roman" w:cs="Times New Roman"/>
        </w:rPr>
        <w:t>пективы;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создавать творческие композиционные работы в разных материалах с натуры, по памяти и по воображению;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lastRenderedPageBreak/>
        <w:t xml:space="preserve">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A42628" w:rsidRPr="0090199B" w:rsidRDefault="00A42628" w:rsidP="00A42628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0199B">
        <w:rPr>
          <w:rFonts w:ascii="Times New Roman" w:hAnsi="Times New Roman" w:cs="Times New Roman"/>
          <w:b/>
          <w:i/>
        </w:rPr>
        <w:t>7 класс: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90199B">
        <w:rPr>
          <w:rFonts w:ascii="Times New Roman" w:hAnsi="Times New Roman" w:cs="Times New Roman"/>
        </w:rPr>
        <w:t>а</w:t>
      </w:r>
      <w:proofErr w:type="gramEnd"/>
      <w:r w:rsidRPr="0090199B">
        <w:rPr>
          <w:rFonts w:ascii="Times New Roman" w:hAnsi="Times New Roman" w:cs="Times New Roman"/>
        </w:rPr>
        <w:t xml:space="preserve"> следовательно, и способов его изображения;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понимать процесс работы художника над картиной, смысл каждого этапа этой работы, роль эскизов и этюдов;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 xml:space="preserve">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знать о роли изобразительного искусства в понимании вечных тем жизни, в создании культурного контекста;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получить первичные навыки передачи пропорций и движений фигуры человека с натуры и по представлению;</w:t>
      </w:r>
    </w:p>
    <w:p w:rsidR="00A42628" w:rsidRPr="0090199B" w:rsidRDefault="00A42628" w:rsidP="00A42628">
      <w:pPr>
        <w:pStyle w:val="a3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 w:rsidRPr="0090199B">
        <w:rPr>
          <w:rFonts w:ascii="Times New Roman" w:hAnsi="Times New Roman" w:cs="Times New Roman"/>
        </w:rPr>
        <w:t>научиться владеть материалами живописи, графики и лепки на доступном возрасту уровне;</w:t>
      </w:r>
    </w:p>
    <w:p w:rsidR="00351580" w:rsidRDefault="00351580"/>
    <w:sectPr w:rsidR="00351580" w:rsidSect="00A42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60F"/>
    <w:multiLevelType w:val="hybridMultilevel"/>
    <w:tmpl w:val="873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5825"/>
    <w:multiLevelType w:val="hybridMultilevel"/>
    <w:tmpl w:val="08BC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EE8"/>
    <w:multiLevelType w:val="hybridMultilevel"/>
    <w:tmpl w:val="134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06E31"/>
    <w:multiLevelType w:val="hybridMultilevel"/>
    <w:tmpl w:val="A96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628"/>
    <w:rsid w:val="00351580"/>
    <w:rsid w:val="00A4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62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28"/>
    <w:pPr>
      <w:ind w:left="720"/>
      <w:contextualSpacing/>
    </w:pPr>
  </w:style>
  <w:style w:type="paragraph" w:styleId="a4">
    <w:name w:val="No Spacing"/>
    <w:uiPriority w:val="1"/>
    <w:qFormat/>
    <w:rsid w:val="00A42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3152</Words>
  <Characters>17970</Characters>
  <Application>Microsoft Office Word</Application>
  <DocSecurity>0</DocSecurity>
  <Lines>149</Lines>
  <Paragraphs>42</Paragraphs>
  <ScaleCrop>false</ScaleCrop>
  <Company>Home</Company>
  <LinksUpToDate>false</LinksUpToDate>
  <CharactersWithSpaces>21080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2017-10-06T20:30:00Z</dcterms:created>
  <dcterms:modified xsi:type="dcterms:W3CDTF">2017-10-06T20:30:00Z</dcterms:modified>
</cp:coreProperties>
</file>