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B" w:rsidRPr="001D0E7C" w:rsidRDefault="00DD54FB" w:rsidP="00DD54FB">
      <w:r w:rsidRPr="001D0E7C">
        <w:t>«Рассмотрено»                                                                         «Согласовано»                                                                            «Утверждаю»</w:t>
      </w:r>
    </w:p>
    <w:p w:rsidR="00DD54FB" w:rsidRPr="001D0E7C" w:rsidRDefault="00DD54FB" w:rsidP="00DD54FB">
      <w:r w:rsidRPr="001D0E7C">
        <w:t>на заседании М/О учителей</w:t>
      </w:r>
      <w:proofErr w:type="gramStart"/>
      <w:r w:rsidRPr="001D0E7C">
        <w:t xml:space="preserve">                                            З</w:t>
      </w:r>
      <w:proofErr w:type="gramEnd"/>
      <w:r w:rsidRPr="001D0E7C">
        <w:t xml:space="preserve">ам. директора по УВР                                                  </w:t>
      </w:r>
      <w:r>
        <w:t xml:space="preserve">           </w:t>
      </w:r>
      <w:r w:rsidRPr="001D0E7C">
        <w:t xml:space="preserve">Директор </w:t>
      </w:r>
      <w:r>
        <w:t xml:space="preserve"> школы</w:t>
      </w:r>
    </w:p>
    <w:p w:rsidR="00DD54FB" w:rsidRPr="001D0E7C" w:rsidRDefault="00DD54FB" w:rsidP="00DD54FB">
      <w:r w:rsidRPr="001D0E7C">
        <w:t>русского языка и литературы                                        _____________ /Волгина Л.А./                                              ____________ /</w:t>
      </w:r>
      <w:proofErr w:type="spellStart"/>
      <w:r w:rsidRPr="001D0E7C">
        <w:t>Уздяев</w:t>
      </w:r>
      <w:proofErr w:type="spellEnd"/>
      <w:r w:rsidRPr="001D0E7C">
        <w:t xml:space="preserve"> В.Н./                              </w:t>
      </w:r>
    </w:p>
    <w:p w:rsidR="00DD54FB" w:rsidRPr="001D0E7C" w:rsidRDefault="00DD54FB" w:rsidP="00DD54FB">
      <w:r w:rsidRPr="001D0E7C">
        <w:t xml:space="preserve">Протокол № ____                                                      </w:t>
      </w:r>
    </w:p>
    <w:p w:rsidR="00DD54FB" w:rsidRPr="001D0E7C" w:rsidRDefault="00DD54FB" w:rsidP="00DD54FB">
      <w:r w:rsidRPr="001D0E7C">
        <w:t>от «_____» ____________ 201</w:t>
      </w:r>
      <w:r>
        <w:t>7</w:t>
      </w:r>
      <w:r w:rsidRPr="001D0E7C">
        <w:t xml:space="preserve"> г.                                    «____» _______________ 20</w:t>
      </w:r>
      <w:r>
        <w:t>17</w:t>
      </w:r>
      <w:r w:rsidRPr="001D0E7C">
        <w:t xml:space="preserve"> г.                                   «_____» ________________ 201</w:t>
      </w:r>
      <w:r>
        <w:t>7</w:t>
      </w:r>
      <w:r w:rsidRPr="001D0E7C">
        <w:t xml:space="preserve"> г.</w:t>
      </w:r>
    </w:p>
    <w:p w:rsidR="00DD54FB" w:rsidRPr="001D0E7C" w:rsidRDefault="00DD54FB" w:rsidP="00DD54FB"/>
    <w:p w:rsidR="00DD54FB" w:rsidRPr="001D0E7C" w:rsidRDefault="00DD54FB" w:rsidP="00DD54FB">
      <w:r w:rsidRPr="001D0E7C">
        <w:t>Руководитель М/О ___________ /</w:t>
      </w:r>
      <w:r>
        <w:t>Сидорова И.И./</w:t>
      </w:r>
      <w:r w:rsidRPr="001D0E7C">
        <w:t xml:space="preserve">            </w:t>
      </w:r>
    </w:p>
    <w:p w:rsidR="00DD54FB" w:rsidRPr="001D0E7C" w:rsidRDefault="00DD54FB" w:rsidP="00DD54FB"/>
    <w:p w:rsidR="00DD54FB" w:rsidRPr="001D0E7C" w:rsidRDefault="00DD54FB" w:rsidP="00DD54FB"/>
    <w:p w:rsidR="00DD54FB" w:rsidRPr="001D0E7C" w:rsidRDefault="00DD54FB" w:rsidP="00DD54FB"/>
    <w:p w:rsidR="00DD54FB" w:rsidRPr="001D0E7C" w:rsidRDefault="00DD54FB" w:rsidP="00DD54FB"/>
    <w:p w:rsidR="00DD54FB" w:rsidRDefault="00DD54FB" w:rsidP="00DD54FB"/>
    <w:p w:rsidR="00DD54FB" w:rsidRDefault="00DD54FB" w:rsidP="00DD54FB"/>
    <w:p w:rsidR="00DD54FB" w:rsidRDefault="00DD54FB" w:rsidP="00DD54FB"/>
    <w:p w:rsidR="00DD54FB" w:rsidRPr="001D0E7C" w:rsidRDefault="00DD54FB" w:rsidP="00DD54FB"/>
    <w:p w:rsidR="00DD54FB" w:rsidRPr="001D0E7C" w:rsidRDefault="00DD54FB" w:rsidP="00DD54FB"/>
    <w:p w:rsidR="00DD54FB" w:rsidRPr="001D0E7C" w:rsidRDefault="00DD54FB" w:rsidP="00DD54FB"/>
    <w:p w:rsidR="00DD54FB" w:rsidRPr="007B3EBD" w:rsidRDefault="00DD54FB" w:rsidP="00DD54FB">
      <w:pPr>
        <w:jc w:val="center"/>
        <w:rPr>
          <w:b/>
          <w:sz w:val="28"/>
          <w:szCs w:val="28"/>
        </w:rPr>
      </w:pPr>
      <w:r w:rsidRPr="007B3EBD">
        <w:rPr>
          <w:b/>
          <w:sz w:val="28"/>
          <w:szCs w:val="28"/>
        </w:rPr>
        <w:t>Рабочая программа</w:t>
      </w:r>
    </w:p>
    <w:p w:rsidR="00DD54FB" w:rsidRPr="007B3EBD" w:rsidRDefault="00DD54FB" w:rsidP="00DD54FB">
      <w:pPr>
        <w:jc w:val="center"/>
        <w:rPr>
          <w:b/>
          <w:sz w:val="28"/>
          <w:szCs w:val="28"/>
        </w:rPr>
      </w:pPr>
      <w:r w:rsidRPr="007B3EBD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лективного курса  «Всемогущий  </w:t>
      </w:r>
      <w:r w:rsidRPr="007B3EBD">
        <w:rPr>
          <w:b/>
          <w:sz w:val="28"/>
          <w:szCs w:val="28"/>
        </w:rPr>
        <w:t>занимательный синтаксис»</w:t>
      </w:r>
    </w:p>
    <w:p w:rsidR="00DD54FB" w:rsidRDefault="00DD54FB" w:rsidP="00DD54FB">
      <w:pPr>
        <w:jc w:val="center"/>
        <w:rPr>
          <w:b/>
          <w:sz w:val="28"/>
          <w:szCs w:val="28"/>
        </w:rPr>
      </w:pPr>
      <w:r w:rsidRPr="007B3EBD">
        <w:rPr>
          <w:b/>
          <w:sz w:val="28"/>
          <w:szCs w:val="28"/>
        </w:rPr>
        <w:t xml:space="preserve">по русскому языку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11 </w:t>
      </w:r>
      <w:r w:rsidRPr="007B3EBD">
        <w:rPr>
          <w:b/>
          <w:sz w:val="28"/>
          <w:szCs w:val="28"/>
        </w:rPr>
        <w:t>класса</w:t>
      </w:r>
    </w:p>
    <w:p w:rsidR="00DD54FB" w:rsidRPr="00C36080" w:rsidRDefault="00DD54FB" w:rsidP="00DD54FB">
      <w:pPr>
        <w:jc w:val="center"/>
        <w:rPr>
          <w:b/>
          <w:sz w:val="28"/>
          <w:szCs w:val="28"/>
        </w:rPr>
      </w:pPr>
      <w:r w:rsidRPr="00C36080">
        <w:rPr>
          <w:b/>
          <w:sz w:val="28"/>
          <w:szCs w:val="28"/>
        </w:rPr>
        <w:t xml:space="preserve">ГБОУ СОШ им. Н.С. </w:t>
      </w:r>
      <w:proofErr w:type="spellStart"/>
      <w:r w:rsidRPr="00C36080">
        <w:rPr>
          <w:b/>
          <w:sz w:val="28"/>
          <w:szCs w:val="28"/>
        </w:rPr>
        <w:t>Доровского</w:t>
      </w:r>
      <w:proofErr w:type="spellEnd"/>
      <w:r w:rsidRPr="00C36080">
        <w:rPr>
          <w:b/>
          <w:sz w:val="28"/>
          <w:szCs w:val="28"/>
        </w:rPr>
        <w:t xml:space="preserve"> с. </w:t>
      </w:r>
      <w:proofErr w:type="spellStart"/>
      <w:r w:rsidRPr="00C36080">
        <w:rPr>
          <w:b/>
          <w:sz w:val="28"/>
          <w:szCs w:val="28"/>
        </w:rPr>
        <w:t>Подбельск</w:t>
      </w:r>
      <w:proofErr w:type="spellEnd"/>
    </w:p>
    <w:p w:rsidR="00DD54FB" w:rsidRPr="00C36080" w:rsidRDefault="00DD54FB" w:rsidP="00DD54FB">
      <w:pPr>
        <w:jc w:val="center"/>
        <w:rPr>
          <w:b/>
          <w:sz w:val="28"/>
          <w:szCs w:val="28"/>
        </w:rPr>
      </w:pPr>
      <w:r w:rsidRPr="00C3608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7 </w:t>
      </w:r>
      <w:r w:rsidRPr="00C36080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8</w:t>
      </w:r>
      <w:r w:rsidRPr="00C36080">
        <w:rPr>
          <w:b/>
          <w:sz w:val="28"/>
          <w:szCs w:val="28"/>
        </w:rPr>
        <w:t xml:space="preserve"> учебный год</w:t>
      </w:r>
    </w:p>
    <w:p w:rsidR="00DD54FB" w:rsidRDefault="00DD54FB" w:rsidP="00DD54FB">
      <w:pPr>
        <w:jc w:val="center"/>
        <w:rPr>
          <w:b/>
          <w:sz w:val="28"/>
          <w:szCs w:val="28"/>
        </w:rPr>
      </w:pPr>
    </w:p>
    <w:p w:rsidR="00DD54FB" w:rsidRDefault="00DD54FB" w:rsidP="00DD54FB">
      <w:pPr>
        <w:jc w:val="center"/>
        <w:rPr>
          <w:b/>
          <w:sz w:val="28"/>
          <w:szCs w:val="28"/>
        </w:rPr>
      </w:pPr>
    </w:p>
    <w:p w:rsidR="00DD54FB" w:rsidRPr="001D0E7C" w:rsidRDefault="00DD54FB" w:rsidP="00DD54FB">
      <w:pPr>
        <w:jc w:val="center"/>
      </w:pPr>
    </w:p>
    <w:p w:rsidR="00DD54FB" w:rsidRDefault="00DD54FB" w:rsidP="00DD54FB">
      <w:pPr>
        <w:jc w:val="center"/>
        <w:rPr>
          <w:sz w:val="36"/>
          <w:szCs w:val="36"/>
        </w:rPr>
      </w:pPr>
    </w:p>
    <w:p w:rsidR="00DD54FB" w:rsidRDefault="00DD54FB" w:rsidP="00DD54FB">
      <w:pPr>
        <w:jc w:val="center"/>
        <w:rPr>
          <w:sz w:val="36"/>
          <w:szCs w:val="36"/>
        </w:rPr>
      </w:pPr>
    </w:p>
    <w:p w:rsidR="00DD54FB" w:rsidRDefault="00DD54FB" w:rsidP="00DD54FB"/>
    <w:p w:rsidR="00DD54FB" w:rsidRDefault="00DD54FB" w:rsidP="00DD54FB"/>
    <w:p w:rsidR="00DD54FB" w:rsidRDefault="00DD54FB" w:rsidP="00DD54FB"/>
    <w:p w:rsidR="00DD54FB" w:rsidRDefault="00DD54FB" w:rsidP="00DD54FB"/>
    <w:p w:rsidR="00DD54FB" w:rsidRDefault="00DD54FB" w:rsidP="00DD54FB">
      <w:pPr>
        <w:jc w:val="center"/>
        <w:rPr>
          <w:b/>
        </w:rPr>
      </w:pPr>
      <w:r>
        <w:rPr>
          <w:b/>
        </w:rPr>
        <w:lastRenderedPageBreak/>
        <w:t>Аннотация</w:t>
      </w:r>
      <w:bookmarkStart w:id="0" w:name="_GoBack"/>
      <w:bookmarkEnd w:id="0"/>
    </w:p>
    <w:p w:rsidR="00DD54FB" w:rsidRPr="001D0E7C" w:rsidRDefault="00DD54FB" w:rsidP="00DD54FB">
      <w:pPr>
        <w:jc w:val="center"/>
        <w:rPr>
          <w:b/>
        </w:rPr>
      </w:pPr>
    </w:p>
    <w:p w:rsidR="00DD54FB" w:rsidRPr="001D0E7C" w:rsidRDefault="00DD54FB" w:rsidP="00DD54FB">
      <w:pPr>
        <w:jc w:val="both"/>
      </w:pPr>
      <w:r w:rsidRPr="001D0E7C">
        <w:t xml:space="preserve">   Рабочая программа элективного курса  по русскому языку «Всемогущий и занимательный синтаксис» составлена на основе и в соответствии с программой элективных курсов под редакцией Божко Н.М. Русский язык. Всемогущий и занимательный синтаксис. </w:t>
      </w:r>
      <w:proofErr w:type="gramStart"/>
      <w:r w:rsidRPr="001D0E7C">
        <w:t>Удивительное</w:t>
      </w:r>
      <w:proofErr w:type="gramEnd"/>
      <w:r w:rsidRPr="001D0E7C">
        <w:t xml:space="preserve"> рядом… Практическая фразеология. Беседа о русской стилистике </w:t>
      </w:r>
      <w:r>
        <w:t xml:space="preserve">и </w:t>
      </w:r>
      <w:r w:rsidRPr="001D0E7C">
        <w:t>культуре речи. 10-11 классы: – Волгоград: Учитель, 2007.</w:t>
      </w:r>
    </w:p>
    <w:p w:rsidR="00DD54FB" w:rsidRPr="001D0E7C" w:rsidRDefault="00DD54FB" w:rsidP="00DD54FB">
      <w:pPr>
        <w:jc w:val="both"/>
      </w:pPr>
      <w:r w:rsidRPr="001D0E7C">
        <w:rPr>
          <w:b/>
        </w:rPr>
        <w:t xml:space="preserve">Направленность: </w:t>
      </w:r>
      <w:r w:rsidRPr="001D0E7C">
        <w:t>углубленное изучение раздела «Синтаксис»</w:t>
      </w:r>
    </w:p>
    <w:p w:rsidR="00DD54FB" w:rsidRPr="001D0E7C" w:rsidRDefault="00DD54FB" w:rsidP="00DD54FB">
      <w:pPr>
        <w:jc w:val="both"/>
      </w:pPr>
      <w:r w:rsidRPr="001D0E7C">
        <w:rPr>
          <w:b/>
        </w:rPr>
        <w:t xml:space="preserve">Цель: </w:t>
      </w:r>
      <w:r w:rsidRPr="001D0E7C">
        <w:t>способствовать углубленному изучению синтаксиса и на его основе росту речевой культуры школьника.</w:t>
      </w:r>
    </w:p>
    <w:p w:rsidR="00DD54FB" w:rsidRPr="001D0E7C" w:rsidRDefault="00DD54FB" w:rsidP="00DD54FB">
      <w:pPr>
        <w:jc w:val="both"/>
        <w:rPr>
          <w:b/>
        </w:rPr>
      </w:pPr>
      <w:r w:rsidRPr="001D0E7C">
        <w:rPr>
          <w:b/>
        </w:rPr>
        <w:t>Задачи:</w:t>
      </w:r>
    </w:p>
    <w:p w:rsidR="00DD54FB" w:rsidRPr="001D0E7C" w:rsidRDefault="00DD54FB" w:rsidP="00DD54FB">
      <w:pPr>
        <w:numPr>
          <w:ilvl w:val="0"/>
          <w:numId w:val="1"/>
        </w:numPr>
        <w:jc w:val="both"/>
        <w:rPr>
          <w:b/>
        </w:rPr>
      </w:pPr>
      <w:r w:rsidRPr="001D0E7C">
        <w:t>обобщить  и систематизировать знания о предложении как единице синтаксиса на более высоком уровне;</w:t>
      </w:r>
    </w:p>
    <w:p w:rsidR="00DD54FB" w:rsidRPr="001D0E7C" w:rsidRDefault="00DD54FB" w:rsidP="00DD54FB">
      <w:pPr>
        <w:numPr>
          <w:ilvl w:val="0"/>
          <w:numId w:val="1"/>
        </w:numPr>
        <w:jc w:val="both"/>
        <w:rPr>
          <w:b/>
        </w:rPr>
      </w:pPr>
      <w:r w:rsidRPr="001D0E7C">
        <w:t>развивать интонационную выразительность речи;</w:t>
      </w:r>
    </w:p>
    <w:p w:rsidR="00DD54FB" w:rsidRPr="001D0E7C" w:rsidRDefault="00DD54FB" w:rsidP="00DD54FB">
      <w:pPr>
        <w:numPr>
          <w:ilvl w:val="0"/>
          <w:numId w:val="1"/>
        </w:numPr>
        <w:jc w:val="both"/>
        <w:rPr>
          <w:b/>
        </w:rPr>
      </w:pPr>
      <w:r w:rsidRPr="001D0E7C">
        <w:t>активизировать все виды деятельности, связанные с совершенствованием устной и письменной речи;</w:t>
      </w:r>
    </w:p>
    <w:p w:rsidR="00DD54FB" w:rsidRPr="001D0E7C" w:rsidRDefault="00DD54FB" w:rsidP="00DD54FB">
      <w:pPr>
        <w:numPr>
          <w:ilvl w:val="0"/>
          <w:numId w:val="1"/>
        </w:numPr>
        <w:jc w:val="both"/>
        <w:rPr>
          <w:b/>
        </w:rPr>
      </w:pPr>
      <w:r w:rsidRPr="001D0E7C">
        <w:t>провести стилистический эксперимент (конструирование стилистических вариантов и установление их взаимозаменяемости);</w:t>
      </w:r>
    </w:p>
    <w:p w:rsidR="00DD54FB" w:rsidRPr="001D0E7C" w:rsidRDefault="00DD54FB" w:rsidP="00DD54FB">
      <w:pPr>
        <w:numPr>
          <w:ilvl w:val="0"/>
          <w:numId w:val="1"/>
        </w:numPr>
      </w:pPr>
      <w:r w:rsidRPr="001D0E7C">
        <w:t>самостоятельно употреблять те или иные синтаксические структуры не только в отдельном высказывании, но и в создании огромных текстов лингвостилистического характера;</w:t>
      </w:r>
    </w:p>
    <w:p w:rsidR="00DD54FB" w:rsidRPr="001D0E7C" w:rsidRDefault="00DD54FB" w:rsidP="00DD54FB">
      <w:pPr>
        <w:numPr>
          <w:ilvl w:val="0"/>
          <w:numId w:val="1"/>
        </w:numPr>
      </w:pPr>
      <w:r w:rsidRPr="001D0E7C">
        <w:t>развивать логическое и абстрактное мышление.</w:t>
      </w:r>
    </w:p>
    <w:p w:rsidR="00DD54FB" w:rsidRDefault="00DD54FB" w:rsidP="00DD54FB">
      <w:pPr>
        <w:jc w:val="center"/>
        <w:rPr>
          <w:b/>
        </w:rPr>
      </w:pPr>
    </w:p>
    <w:p w:rsidR="00DD54FB" w:rsidRDefault="00DD54FB" w:rsidP="00DD54FB">
      <w:pPr>
        <w:jc w:val="center"/>
        <w:rPr>
          <w:b/>
        </w:rPr>
      </w:pPr>
      <w:r w:rsidRPr="001D0E7C">
        <w:rPr>
          <w:b/>
        </w:rPr>
        <w:t>Структура курса</w:t>
      </w:r>
    </w:p>
    <w:p w:rsidR="00DD54FB" w:rsidRDefault="00DD54FB" w:rsidP="00DD54F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</w:tblGrid>
      <w:tr w:rsidR="00DD54FB" w:rsidTr="00D7327C">
        <w:tc>
          <w:tcPr>
            <w:tcW w:w="959" w:type="dxa"/>
          </w:tcPr>
          <w:p w:rsidR="00DD54FB" w:rsidRPr="001D0E7C" w:rsidRDefault="00DD54FB" w:rsidP="00D7327C">
            <w:pPr>
              <w:jc w:val="center"/>
            </w:pPr>
            <w:r w:rsidRPr="001D0E7C">
              <w:t>1</w:t>
            </w:r>
          </w:p>
        </w:tc>
        <w:tc>
          <w:tcPr>
            <w:tcW w:w="5812" w:type="dxa"/>
          </w:tcPr>
          <w:p w:rsidR="00DD54FB" w:rsidRPr="001D0E7C" w:rsidRDefault="00DD54FB" w:rsidP="00D7327C">
            <w:pPr>
              <w:jc w:val="both"/>
            </w:pPr>
            <w:r w:rsidRPr="001D0E7C">
              <w:t>Простое предложение</w:t>
            </w:r>
          </w:p>
        </w:tc>
        <w:tc>
          <w:tcPr>
            <w:tcW w:w="1417" w:type="dxa"/>
          </w:tcPr>
          <w:p w:rsidR="00DD54FB" w:rsidRPr="001D0E7C" w:rsidRDefault="00DD54FB" w:rsidP="00D7327C">
            <w:pPr>
              <w:jc w:val="center"/>
            </w:pPr>
            <w:r w:rsidRPr="001D0E7C">
              <w:t>6</w:t>
            </w:r>
          </w:p>
        </w:tc>
      </w:tr>
      <w:tr w:rsidR="00DD54FB" w:rsidTr="00D7327C">
        <w:tc>
          <w:tcPr>
            <w:tcW w:w="959" w:type="dxa"/>
          </w:tcPr>
          <w:p w:rsidR="00DD54FB" w:rsidRPr="001D0E7C" w:rsidRDefault="00DD54FB" w:rsidP="00D7327C">
            <w:pPr>
              <w:jc w:val="center"/>
            </w:pPr>
            <w:r w:rsidRPr="001D0E7C">
              <w:t>2</w:t>
            </w:r>
          </w:p>
        </w:tc>
        <w:tc>
          <w:tcPr>
            <w:tcW w:w="5812" w:type="dxa"/>
          </w:tcPr>
          <w:p w:rsidR="00DD54FB" w:rsidRPr="001D0E7C" w:rsidRDefault="00DD54FB" w:rsidP="00D7327C">
            <w:pPr>
              <w:jc w:val="both"/>
            </w:pPr>
            <w:r w:rsidRPr="001D0E7C">
              <w:t>Сложное предложение</w:t>
            </w:r>
          </w:p>
        </w:tc>
        <w:tc>
          <w:tcPr>
            <w:tcW w:w="1417" w:type="dxa"/>
          </w:tcPr>
          <w:p w:rsidR="00DD54FB" w:rsidRPr="001D0E7C" w:rsidRDefault="00DD54FB" w:rsidP="00D7327C">
            <w:pPr>
              <w:jc w:val="center"/>
            </w:pPr>
            <w:r w:rsidRPr="001D0E7C">
              <w:t>4</w:t>
            </w:r>
          </w:p>
        </w:tc>
      </w:tr>
      <w:tr w:rsidR="00DD54FB" w:rsidTr="00D7327C">
        <w:tc>
          <w:tcPr>
            <w:tcW w:w="959" w:type="dxa"/>
          </w:tcPr>
          <w:p w:rsidR="00DD54FB" w:rsidRPr="001D0E7C" w:rsidRDefault="00DD54FB" w:rsidP="00D7327C">
            <w:pPr>
              <w:jc w:val="center"/>
            </w:pPr>
            <w:r w:rsidRPr="001D0E7C">
              <w:t>3</w:t>
            </w:r>
          </w:p>
        </w:tc>
        <w:tc>
          <w:tcPr>
            <w:tcW w:w="5812" w:type="dxa"/>
          </w:tcPr>
          <w:p w:rsidR="00DD54FB" w:rsidRPr="001D0E7C" w:rsidRDefault="00DD54FB" w:rsidP="00D7327C">
            <w:pPr>
              <w:jc w:val="both"/>
            </w:pPr>
            <w:r w:rsidRPr="001D0E7C">
              <w:t>Пунктуация</w:t>
            </w:r>
          </w:p>
        </w:tc>
        <w:tc>
          <w:tcPr>
            <w:tcW w:w="1417" w:type="dxa"/>
          </w:tcPr>
          <w:p w:rsidR="00DD54FB" w:rsidRPr="001D0E7C" w:rsidRDefault="00DD54FB" w:rsidP="00D7327C">
            <w:pPr>
              <w:jc w:val="center"/>
            </w:pPr>
            <w:r w:rsidRPr="001D0E7C">
              <w:t>6</w:t>
            </w:r>
          </w:p>
        </w:tc>
      </w:tr>
      <w:tr w:rsidR="00DD54FB" w:rsidTr="00D7327C">
        <w:tc>
          <w:tcPr>
            <w:tcW w:w="959" w:type="dxa"/>
          </w:tcPr>
          <w:p w:rsidR="00DD54FB" w:rsidRPr="001D0E7C" w:rsidRDefault="00DD54FB" w:rsidP="00D7327C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DD54FB" w:rsidRPr="00773376" w:rsidRDefault="00DD54FB" w:rsidP="00D7327C">
            <w:pPr>
              <w:jc w:val="both"/>
            </w:pPr>
            <w:r w:rsidRPr="00773376">
              <w:t>О словах и их сочетаниях</w:t>
            </w:r>
          </w:p>
        </w:tc>
        <w:tc>
          <w:tcPr>
            <w:tcW w:w="1417" w:type="dxa"/>
          </w:tcPr>
          <w:p w:rsidR="00DD54FB" w:rsidRPr="001D0E7C" w:rsidRDefault="00DD54FB" w:rsidP="00D7327C">
            <w:pPr>
              <w:jc w:val="center"/>
            </w:pPr>
            <w:r>
              <w:t>4</w:t>
            </w:r>
          </w:p>
        </w:tc>
      </w:tr>
      <w:tr w:rsidR="00DD54FB" w:rsidTr="00D7327C">
        <w:tc>
          <w:tcPr>
            <w:tcW w:w="959" w:type="dxa"/>
          </w:tcPr>
          <w:p w:rsidR="00DD54FB" w:rsidRPr="001D0E7C" w:rsidRDefault="00DD54FB" w:rsidP="00D7327C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DD54FB" w:rsidRPr="00773376" w:rsidRDefault="00DD54FB" w:rsidP="00D7327C">
            <w:pPr>
              <w:jc w:val="both"/>
            </w:pPr>
            <w:r w:rsidRPr="00773376">
              <w:t>Основные виды подчинения</w:t>
            </w:r>
          </w:p>
        </w:tc>
        <w:tc>
          <w:tcPr>
            <w:tcW w:w="1417" w:type="dxa"/>
          </w:tcPr>
          <w:p w:rsidR="00DD54FB" w:rsidRPr="001D0E7C" w:rsidRDefault="00DD54FB" w:rsidP="00D7327C">
            <w:pPr>
              <w:jc w:val="center"/>
            </w:pPr>
            <w:r>
              <w:t>7</w:t>
            </w:r>
          </w:p>
        </w:tc>
      </w:tr>
      <w:tr w:rsidR="00DD54FB" w:rsidTr="00D7327C">
        <w:tc>
          <w:tcPr>
            <w:tcW w:w="959" w:type="dxa"/>
          </w:tcPr>
          <w:p w:rsidR="00DD54FB" w:rsidRPr="001D0E7C" w:rsidRDefault="00DD54FB" w:rsidP="00D7327C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DD54FB" w:rsidRPr="00773376" w:rsidRDefault="00DD54FB" w:rsidP="00D7327C">
            <w:pPr>
              <w:jc w:val="both"/>
            </w:pPr>
            <w:r w:rsidRPr="00773376">
              <w:t>Предложение</w:t>
            </w:r>
          </w:p>
        </w:tc>
        <w:tc>
          <w:tcPr>
            <w:tcW w:w="1417" w:type="dxa"/>
          </w:tcPr>
          <w:p w:rsidR="00DD54FB" w:rsidRPr="001D0E7C" w:rsidRDefault="00DD54FB" w:rsidP="00D7327C">
            <w:pPr>
              <w:jc w:val="center"/>
            </w:pPr>
            <w:r>
              <w:t>7</w:t>
            </w:r>
          </w:p>
        </w:tc>
      </w:tr>
    </w:tbl>
    <w:p w:rsidR="00DD54FB" w:rsidRPr="001D0E7C" w:rsidRDefault="00DD54FB" w:rsidP="00DD54FB"/>
    <w:p w:rsidR="00DD54FB" w:rsidRPr="001D0E7C" w:rsidRDefault="00DD54FB" w:rsidP="00DD54FB">
      <w:pPr>
        <w:rPr>
          <w:b/>
        </w:rPr>
      </w:pPr>
      <w:r w:rsidRPr="001D0E7C">
        <w:rPr>
          <w:b/>
        </w:rPr>
        <w:t>Итоговый контроль после изучения данного элективного курса осуществляется в форме зачета.</w:t>
      </w:r>
    </w:p>
    <w:p w:rsidR="00DD54FB" w:rsidRPr="001D0E7C" w:rsidRDefault="00DD54FB" w:rsidP="00DD54FB">
      <w:pPr>
        <w:rPr>
          <w:b/>
        </w:rPr>
      </w:pPr>
    </w:p>
    <w:p w:rsidR="00DD54FB" w:rsidRDefault="00DD54FB" w:rsidP="00DD54FB">
      <w:pPr>
        <w:rPr>
          <w:b/>
        </w:rPr>
      </w:pPr>
      <w:r w:rsidRPr="001D0E7C">
        <w:rPr>
          <w:b/>
        </w:rPr>
        <w:t xml:space="preserve">Часов за </w:t>
      </w:r>
      <w:r w:rsidRPr="001D0E7C">
        <w:rPr>
          <w:b/>
          <w:lang w:val="en-US"/>
        </w:rPr>
        <w:t>I</w:t>
      </w:r>
      <w:r w:rsidRPr="001D0E7C">
        <w:rPr>
          <w:b/>
        </w:rPr>
        <w:t xml:space="preserve"> полугодие: 16</w:t>
      </w:r>
    </w:p>
    <w:p w:rsidR="00DD54FB" w:rsidRDefault="00DD54FB" w:rsidP="00DD54FB">
      <w:pPr>
        <w:rPr>
          <w:b/>
        </w:rPr>
      </w:pPr>
      <w:r>
        <w:rPr>
          <w:b/>
        </w:rPr>
        <w:t xml:space="preserve">Часов за </w:t>
      </w:r>
      <w:r>
        <w:rPr>
          <w:b/>
          <w:lang w:val="en-US"/>
        </w:rPr>
        <w:t>II</w:t>
      </w:r>
      <w:r w:rsidRPr="00227D9A">
        <w:rPr>
          <w:b/>
        </w:rPr>
        <w:t xml:space="preserve">  </w:t>
      </w:r>
      <w:r>
        <w:rPr>
          <w:b/>
        </w:rPr>
        <w:t xml:space="preserve">полугодие: 18 </w:t>
      </w:r>
    </w:p>
    <w:p w:rsidR="00DD54FB" w:rsidRPr="007B3EBD" w:rsidRDefault="00DD54FB" w:rsidP="00DD54FB">
      <w:pPr>
        <w:rPr>
          <w:b/>
        </w:rPr>
      </w:pPr>
      <w:r>
        <w:rPr>
          <w:b/>
        </w:rPr>
        <w:t xml:space="preserve">Часов за год: 34 </w:t>
      </w:r>
    </w:p>
    <w:p w:rsidR="00DD54FB" w:rsidRDefault="00DD54FB" w:rsidP="00DD54FB">
      <w:pPr>
        <w:rPr>
          <w:b/>
        </w:rPr>
      </w:pPr>
      <w:r w:rsidRPr="001D0E7C">
        <w:rPr>
          <w:b/>
        </w:rPr>
        <w:t>В неделю:</w:t>
      </w:r>
      <w:r>
        <w:rPr>
          <w:b/>
        </w:rPr>
        <w:t xml:space="preserve"> </w:t>
      </w:r>
      <w:r w:rsidRPr="001D0E7C">
        <w:rPr>
          <w:b/>
        </w:rPr>
        <w:t>1</w:t>
      </w:r>
    </w:p>
    <w:p w:rsidR="00DD54FB" w:rsidRDefault="00DD54FB" w:rsidP="00DD54FB">
      <w:pPr>
        <w:jc w:val="center"/>
        <w:rPr>
          <w:b/>
        </w:rPr>
      </w:pPr>
    </w:p>
    <w:p w:rsidR="00DD54FB" w:rsidRDefault="00DD54FB" w:rsidP="00DD54FB">
      <w:pPr>
        <w:jc w:val="center"/>
        <w:rPr>
          <w:b/>
        </w:rPr>
      </w:pPr>
    </w:p>
    <w:p w:rsidR="00057D79" w:rsidRDefault="00057D79"/>
    <w:sectPr w:rsidR="00057D79" w:rsidSect="00DD5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59EC"/>
    <w:multiLevelType w:val="hybridMultilevel"/>
    <w:tmpl w:val="E5BA9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4D"/>
    <w:rsid w:val="00057D79"/>
    <w:rsid w:val="0095244D"/>
    <w:rsid w:val="00D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2017-10-04T14:13:00Z</dcterms:created>
  <dcterms:modified xsi:type="dcterms:W3CDTF">2017-10-04T14:15:00Z</dcterms:modified>
</cp:coreProperties>
</file>