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09" w:rsidRDefault="00705909" w:rsidP="00427BF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783F50" w:rsidRPr="00783F50" w:rsidRDefault="00783F50" w:rsidP="007059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783F50">
        <w:rPr>
          <w:rFonts w:ascii="Times New Roman" w:hAnsi="Times New Roman" w:cs="Times New Roman"/>
          <w:b/>
          <w:sz w:val="28"/>
          <w:szCs w:val="28"/>
          <w:u w:val="single"/>
        </w:rPr>
        <w:t>Согласно Уставу</w:t>
      </w:r>
      <w:r w:rsidRPr="00783F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ГБОУ СОШ с.Подбельск </w:t>
      </w:r>
    </w:p>
    <w:p w:rsidR="00783F50" w:rsidRDefault="00783F50" w:rsidP="007059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5909" w:rsidRPr="00705909" w:rsidRDefault="00783F50" w:rsidP="007059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«…</w:t>
      </w:r>
      <w:r w:rsidR="00705909" w:rsidRPr="007059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1.11. Учреждение создает условия для реализации гражданами Российской Федерации гарантированного государством права на получение </w:t>
      </w:r>
      <w:r w:rsidR="00705909" w:rsidRPr="0070590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zh-CN"/>
        </w:rPr>
        <w:t>общедоступного и бесплатного</w:t>
      </w:r>
      <w:r w:rsidR="00705909" w:rsidRPr="00705909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zh-CN"/>
        </w:rPr>
        <w:t xml:space="preserve"> </w:t>
      </w:r>
      <w:r w:rsidR="00705909" w:rsidRPr="00705909">
        <w:rPr>
          <w:rFonts w:ascii="Times New Roman" w:eastAsia="Times New Roman" w:hAnsi="Times New Roman" w:cs="Times New Roman"/>
          <w:sz w:val="28"/>
          <w:szCs w:val="28"/>
          <w:lang w:eastAsia="zh-CN"/>
        </w:rPr>
        <w:t>дошкольного, начального общего, основного общего, среднего (полного) общего образования, если образование данного уровня гражданин получает впервые.</w:t>
      </w:r>
    </w:p>
    <w:p w:rsidR="00D85C3B" w:rsidRPr="00D85C3B" w:rsidRDefault="00D85C3B" w:rsidP="00D85C3B">
      <w:pPr>
        <w:widowControl w:val="0"/>
        <w:autoSpaceDE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Учреждение реализует следующие </w:t>
      </w:r>
      <w:r w:rsidRPr="00D85C3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zh-CN"/>
        </w:rPr>
        <w:t>типы и виды программ</w:t>
      </w: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D85C3B" w:rsidRPr="00D85C3B" w:rsidRDefault="00D85C3B" w:rsidP="00D85C3B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основные общеобразовательные программы дошкольного образования в группах: общеразвивающей; компенсирующей, оздоровительной и комбинированной направленности в разном сочетании; </w:t>
      </w:r>
    </w:p>
    <w:p w:rsidR="00D85C3B" w:rsidRPr="00D85C3B" w:rsidRDefault="00D85C3B" w:rsidP="00783F50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общеобразовательные программы начального общего, основного общего и среднего (полного) общего образования;</w:t>
      </w:r>
    </w:p>
    <w:p w:rsidR="00705909" w:rsidRDefault="00D85C3B" w:rsidP="00D8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дополнительные общеобразовательные программы различных направленностей: физкультурно-спортивной; художественно-эстетической; эколого-биологической; туристско-краеведческой; военно-патриотической; научно-технической; социально-педагогической; культурологической и других</w:t>
      </w:r>
      <w:proofErr w:type="gramEnd"/>
    </w:p>
    <w:p w:rsidR="00D85C3B" w:rsidRDefault="00D85C3B" w:rsidP="00D8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5C3B" w:rsidRPr="00D85C3B" w:rsidRDefault="00D85C3B" w:rsidP="00D85C3B">
      <w:pPr>
        <w:overflowPunct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Обучение и воспитание в Учреждении </w:t>
      </w:r>
      <w:r w:rsidRPr="00D85C3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zh-CN"/>
        </w:rPr>
        <w:t>ведется на русском языке</w:t>
      </w: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D85C3B" w:rsidRPr="00D85C3B" w:rsidRDefault="00D85C3B" w:rsidP="00D85C3B">
      <w:pPr>
        <w:overflowPunct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 С учётом потребностей и возможностей личности образовательные программы в Учреждении могут осваиваться в следующих </w:t>
      </w:r>
      <w:r w:rsidRPr="00D85C3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zh-CN"/>
        </w:rPr>
        <w:t>формах</w:t>
      </w: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>: очной, очно-заочной (вечерней), заочной, в форме семейного образования, самообразования, экстерната.</w:t>
      </w:r>
    </w:p>
    <w:p w:rsidR="00D85C3B" w:rsidRPr="00D85C3B" w:rsidRDefault="00D85C3B" w:rsidP="00D85C3B">
      <w:pPr>
        <w:overflowPunct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Допускается сочетание указанных форм освоения общеобразовательных программ. 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 или федеральные государственные требования.</w:t>
      </w:r>
    </w:p>
    <w:p w:rsidR="00D85C3B" w:rsidRPr="00D85C3B" w:rsidRDefault="00D85C3B" w:rsidP="00D85C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 Учреждение осуществляет образовательный процесс в соответствии  с </w:t>
      </w:r>
      <w:r w:rsidRPr="00D85C3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zh-CN"/>
        </w:rPr>
        <w:t>уровнем образовательных программ</w:t>
      </w: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дошкольного </w:t>
      </w: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образования и трех ступеней общего образования,</w:t>
      </w:r>
      <w:r w:rsidRPr="00D85C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соответствующих основным этапам развития детей (воспитанников) и обучающихся</w:t>
      </w: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D85C3B" w:rsidRPr="00D85C3B" w:rsidRDefault="00D85C3B" w:rsidP="00D85C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дошкольное образование (</w:t>
      </w:r>
      <w:r w:rsidRPr="00D85C3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zh-CN"/>
        </w:rPr>
        <w:t>нормативный срок освоения</w:t>
      </w:r>
      <w:r w:rsidRPr="00D85C3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zh-CN"/>
        </w:rPr>
        <w:t xml:space="preserve"> </w:t>
      </w: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>– 1-7 лет);</w:t>
      </w:r>
    </w:p>
    <w:p w:rsidR="00D85C3B" w:rsidRPr="00D85C3B" w:rsidRDefault="00D85C3B" w:rsidP="00D85C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85C3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ступень – начальное общее образование (нормативный срок </w:t>
      </w:r>
      <w:proofErr w:type="gramStart"/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освоения  -</w:t>
      </w:r>
      <w:proofErr w:type="gramEnd"/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 года);</w:t>
      </w:r>
    </w:p>
    <w:p w:rsidR="00D85C3B" w:rsidRPr="00D85C3B" w:rsidRDefault="00D85C3B" w:rsidP="00D85C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85C3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ступень – основное общее образование (нормативный срок освоения - 5 лет);</w:t>
      </w:r>
    </w:p>
    <w:p w:rsidR="00D85C3B" w:rsidRPr="00D85C3B" w:rsidRDefault="00D85C3B" w:rsidP="00D85C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85C3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III</w:t>
      </w: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ступень – среднее (полное) общее образование (нормативный срок освоения - 2 года).</w:t>
      </w:r>
      <w:proofErr w:type="gramEnd"/>
    </w:p>
    <w:p w:rsidR="00D85C3B" w:rsidRPr="00D85C3B" w:rsidRDefault="00D85C3B" w:rsidP="00D85C3B">
      <w:pPr>
        <w:tabs>
          <w:tab w:val="left" w:pos="360"/>
          <w:tab w:val="left" w:pos="1080"/>
        </w:tabs>
        <w:suppressAutoHyphens/>
        <w:overflowPunct w:val="0"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>В Учреждении создаются и постоянно действуют объединения дополнительного образования детей (одновозрастные и разновозрастные) по следующим направленностям: физкультурно-спортивной; художественно-эстетической; эколого-биологической; туристско-краеведческой; военно-патриотической; научно-технической; социально-педагогической; культурологической и другим.</w:t>
      </w:r>
      <w:proofErr w:type="gramEnd"/>
    </w:p>
    <w:p w:rsidR="00D85C3B" w:rsidRPr="00D85C3B" w:rsidRDefault="00D85C3B" w:rsidP="00D85C3B">
      <w:pPr>
        <w:tabs>
          <w:tab w:val="left" w:pos="360"/>
          <w:tab w:val="left" w:pos="1080"/>
        </w:tabs>
        <w:suppressAutoHyphens/>
        <w:overflowPunct w:val="0"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3.4. Нормативная </w:t>
      </w:r>
      <w:r w:rsidRPr="00D85C3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zh-CN"/>
        </w:rPr>
        <w:t>продолжительность обучения</w:t>
      </w:r>
      <w:r w:rsidRPr="00D85C3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zh-CN"/>
        </w:rPr>
        <w:t xml:space="preserve"> </w:t>
      </w:r>
      <w:r w:rsidRPr="00D85C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каждом классе составляет один учебный год. </w:t>
      </w:r>
    </w:p>
    <w:p w:rsidR="00D85C3B" w:rsidRDefault="00D85C3B" w:rsidP="00D85C3B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783F50" w:rsidRPr="00B47412" w:rsidRDefault="00783F50" w:rsidP="00783F50">
      <w:pPr>
        <w:pStyle w:val="BodyText2"/>
        <w:tabs>
          <w:tab w:val="left" w:pos="0"/>
          <w:tab w:val="left" w:pos="360"/>
          <w:tab w:val="left" w:pos="1080"/>
        </w:tabs>
        <w:spacing w:line="360" w:lineRule="auto"/>
        <w:ind w:firstLine="720"/>
        <w:rPr>
          <w:szCs w:val="28"/>
        </w:rPr>
      </w:pPr>
      <w:r w:rsidRPr="00B47412">
        <w:rPr>
          <w:szCs w:val="28"/>
        </w:rPr>
        <w:t xml:space="preserve">3.24. </w:t>
      </w:r>
      <w:bookmarkStart w:id="0" w:name="_GoBack"/>
      <w:r w:rsidRPr="00783F50">
        <w:rPr>
          <w:b/>
          <w:color w:val="548DD4" w:themeColor="text2" w:themeTint="99"/>
          <w:szCs w:val="28"/>
        </w:rPr>
        <w:t>Учебный год в Учреждении начинается</w:t>
      </w:r>
      <w:bookmarkEnd w:id="0"/>
      <w:r w:rsidRPr="00B47412">
        <w:rPr>
          <w:szCs w:val="28"/>
        </w:rPr>
        <w:t>, как правило, 1 сентября. Продолжительность учебного года в первых классах – 33 недели, во вторых–одиннадцатых классах – не менее 34 недель без учета государственной (итоговой) аттестации.</w:t>
      </w:r>
    </w:p>
    <w:p w:rsidR="00783F50" w:rsidRPr="00B47412" w:rsidRDefault="00783F50" w:rsidP="00783F50">
      <w:pPr>
        <w:pStyle w:val="BodyText2"/>
        <w:spacing w:line="360" w:lineRule="auto"/>
        <w:ind w:firstLine="720"/>
        <w:rPr>
          <w:color w:val="000000"/>
          <w:szCs w:val="28"/>
        </w:rPr>
      </w:pPr>
      <w:r w:rsidRPr="00B47412">
        <w:rPr>
          <w:color w:val="000000"/>
          <w:szCs w:val="28"/>
        </w:rPr>
        <w:t>Продолжительность каникул в течение учебного года для обучающихся составляет 30 календарных дней, летом – не менее 8 недель. Для обучающихся первых классов в течение учебного года устанавливаются дополнительные недельные каникулы.</w:t>
      </w:r>
    </w:p>
    <w:p w:rsidR="00783F50" w:rsidRPr="00B47412" w:rsidRDefault="00783F50" w:rsidP="00783F50">
      <w:pPr>
        <w:pStyle w:val="BodyText2"/>
        <w:spacing w:line="360" w:lineRule="auto"/>
        <w:ind w:firstLine="720"/>
        <w:rPr>
          <w:color w:val="000000"/>
          <w:szCs w:val="28"/>
        </w:rPr>
      </w:pPr>
      <w:r w:rsidRPr="00B47412">
        <w:rPr>
          <w:color w:val="000000"/>
          <w:szCs w:val="28"/>
        </w:rPr>
        <w:t>Филиал и структурное подразделение дополнительного образования организуют работу с детьми в течение всего календарного года</w:t>
      </w:r>
      <w:proofErr w:type="gramStart"/>
      <w:r w:rsidRPr="00B47412">
        <w:rPr>
          <w:color w:val="000000"/>
          <w:szCs w:val="28"/>
        </w:rPr>
        <w:t>.</w:t>
      </w:r>
      <w:proofErr w:type="gramEnd"/>
      <w:r w:rsidRPr="00B47412">
        <w:rPr>
          <w:color w:val="000000"/>
          <w:szCs w:val="28"/>
        </w:rPr>
        <w:t xml:space="preserve"> </w:t>
      </w:r>
      <w:r w:rsidRPr="00783F50">
        <w:rPr>
          <w:color w:val="000000"/>
          <w:szCs w:val="28"/>
        </w:rPr>
        <w:t>…» (</w:t>
      </w:r>
      <w:proofErr w:type="gramStart"/>
      <w:r w:rsidRPr="00783F50">
        <w:rPr>
          <w:color w:val="000000"/>
          <w:szCs w:val="28"/>
        </w:rPr>
        <w:t>в</w:t>
      </w:r>
      <w:proofErr w:type="gramEnd"/>
      <w:r w:rsidRPr="00783F50">
        <w:rPr>
          <w:color w:val="000000"/>
          <w:szCs w:val="28"/>
        </w:rPr>
        <w:t>ыписка из Устава школы)</w:t>
      </w:r>
    </w:p>
    <w:p w:rsidR="00705909" w:rsidRDefault="00705909" w:rsidP="00427BF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705909" w:rsidRDefault="00705909" w:rsidP="00427BF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705909" w:rsidRDefault="00705909" w:rsidP="00427BF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sectPr w:rsidR="0070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F4"/>
    <w:rsid w:val="00427BF4"/>
    <w:rsid w:val="00705909"/>
    <w:rsid w:val="00783F50"/>
    <w:rsid w:val="007C5A3D"/>
    <w:rsid w:val="00D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BF4"/>
    <w:rPr>
      <w:color w:val="0000FF"/>
      <w:u w:val="single"/>
    </w:rPr>
  </w:style>
  <w:style w:type="paragraph" w:customStyle="1" w:styleId="BodyText2">
    <w:name w:val="Body Text 2"/>
    <w:basedOn w:val="a"/>
    <w:rsid w:val="00783F50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BF4"/>
    <w:rPr>
      <w:color w:val="0000FF"/>
      <w:u w:val="single"/>
    </w:rPr>
  </w:style>
  <w:style w:type="paragraph" w:customStyle="1" w:styleId="BodyText2">
    <w:name w:val="Body Text 2"/>
    <w:basedOn w:val="a"/>
    <w:rsid w:val="00783F50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2</cp:revision>
  <dcterms:created xsi:type="dcterms:W3CDTF">2013-11-26T06:57:00Z</dcterms:created>
  <dcterms:modified xsi:type="dcterms:W3CDTF">2013-11-26T07:55:00Z</dcterms:modified>
</cp:coreProperties>
</file>