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7" w:type="dxa"/>
        <w:tblLook w:val="04A0"/>
      </w:tblPr>
      <w:tblGrid>
        <w:gridCol w:w="4928"/>
        <w:gridCol w:w="580"/>
        <w:gridCol w:w="4349"/>
        <w:gridCol w:w="1231"/>
        <w:gridCol w:w="3698"/>
        <w:gridCol w:w="1231"/>
      </w:tblGrid>
      <w:tr w:rsidR="00986E97" w:rsidTr="00285875">
        <w:tc>
          <w:tcPr>
            <w:tcW w:w="5508" w:type="dxa"/>
            <w:gridSpan w:val="2"/>
            <w:hideMark/>
          </w:tcPr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«Рассмотрено»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 заседании  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/о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обществоведческих и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естественнонаучных дисциплин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Протокол №1 от 30.08. 2017г.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Председатель М/О Гладкова И.В.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</w:t>
            </w:r>
          </w:p>
        </w:tc>
        <w:tc>
          <w:tcPr>
            <w:tcW w:w="5580" w:type="dxa"/>
            <w:gridSpan w:val="2"/>
            <w:hideMark/>
          </w:tcPr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«Согласовано»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Заведующая учебной частью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Сухорукова Т.В.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</w:t>
            </w:r>
          </w:p>
        </w:tc>
        <w:tc>
          <w:tcPr>
            <w:tcW w:w="4929" w:type="dxa"/>
            <w:gridSpan w:val="2"/>
            <w:hideMark/>
          </w:tcPr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«Утверждаю»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Директор школы</w:t>
            </w:r>
          </w:p>
          <w:p w:rsidR="00986E97" w:rsidRDefault="00765DCC" w:rsidP="00285875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Уздяев</w:t>
            </w:r>
            <w:proofErr w:type="spellEnd"/>
            <w:r>
              <w:rPr>
                <w:b/>
                <w:bCs/>
                <w:sz w:val="28"/>
              </w:rPr>
              <w:t xml:space="preserve"> В</w:t>
            </w:r>
            <w:r w:rsidR="00986E97">
              <w:rPr>
                <w:b/>
                <w:bCs/>
                <w:sz w:val="28"/>
              </w:rPr>
              <w:t>.Н.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</w:t>
            </w:r>
          </w:p>
          <w:p w:rsidR="00986E97" w:rsidRDefault="00986E97" w:rsidP="0028587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</w:t>
            </w:r>
          </w:p>
        </w:tc>
      </w:tr>
      <w:tr w:rsidR="00986E97" w:rsidTr="00285875">
        <w:trPr>
          <w:gridAfter w:val="1"/>
          <w:wAfter w:w="1231" w:type="dxa"/>
        </w:trPr>
        <w:tc>
          <w:tcPr>
            <w:tcW w:w="4928" w:type="dxa"/>
          </w:tcPr>
          <w:p w:rsidR="00986E97" w:rsidRDefault="00986E97" w:rsidP="00285875">
            <w:pPr>
              <w:rPr>
                <w:b/>
                <w:bCs/>
                <w:sz w:val="28"/>
              </w:rPr>
            </w:pPr>
          </w:p>
        </w:tc>
        <w:tc>
          <w:tcPr>
            <w:tcW w:w="4929" w:type="dxa"/>
            <w:gridSpan w:val="2"/>
          </w:tcPr>
          <w:p w:rsidR="00986E97" w:rsidRDefault="00986E97" w:rsidP="00285875">
            <w:pPr>
              <w:rPr>
                <w:b/>
                <w:bCs/>
                <w:sz w:val="28"/>
              </w:rPr>
            </w:pPr>
          </w:p>
        </w:tc>
        <w:tc>
          <w:tcPr>
            <w:tcW w:w="4929" w:type="dxa"/>
            <w:gridSpan w:val="2"/>
          </w:tcPr>
          <w:p w:rsidR="00986E97" w:rsidRDefault="00986E97" w:rsidP="00285875">
            <w:pPr>
              <w:rPr>
                <w:b/>
                <w:bCs/>
                <w:sz w:val="28"/>
              </w:rPr>
            </w:pPr>
          </w:p>
        </w:tc>
      </w:tr>
    </w:tbl>
    <w:p w:rsidR="00986E97" w:rsidRDefault="00986E97" w:rsidP="00986E97">
      <w:pPr>
        <w:rPr>
          <w:b/>
          <w:bCs/>
          <w:sz w:val="28"/>
        </w:rPr>
      </w:pPr>
    </w:p>
    <w:p w:rsidR="00986E97" w:rsidRDefault="00986E97" w:rsidP="00986E97">
      <w:pPr>
        <w:rPr>
          <w:b/>
          <w:bCs/>
          <w:sz w:val="28"/>
        </w:rPr>
      </w:pPr>
    </w:p>
    <w:p w:rsidR="00986E97" w:rsidRDefault="00986E97" w:rsidP="00986E97">
      <w:pPr>
        <w:rPr>
          <w:b/>
          <w:bCs/>
          <w:sz w:val="28"/>
        </w:rPr>
      </w:pPr>
    </w:p>
    <w:p w:rsidR="00986E97" w:rsidRDefault="00986E97" w:rsidP="00986E97">
      <w:pPr>
        <w:rPr>
          <w:b/>
          <w:bCs/>
          <w:sz w:val="28"/>
        </w:rPr>
      </w:pPr>
    </w:p>
    <w:p w:rsidR="00986E97" w:rsidRDefault="00986E97" w:rsidP="00986E97">
      <w:pPr>
        <w:rPr>
          <w:b/>
          <w:bCs/>
          <w:sz w:val="28"/>
        </w:rPr>
      </w:pPr>
    </w:p>
    <w:p w:rsidR="00986E97" w:rsidRDefault="00986E97" w:rsidP="00986E97">
      <w:pPr>
        <w:rPr>
          <w:b/>
          <w:bCs/>
          <w:sz w:val="28"/>
        </w:rPr>
      </w:pPr>
    </w:p>
    <w:p w:rsidR="00986E97" w:rsidRDefault="00986E97" w:rsidP="00986E97">
      <w:pPr>
        <w:pStyle w:val="1"/>
        <w:ind w:right="53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обществознанию для учащихся  9 классов</w:t>
      </w: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ГБОУ СОШ </w:t>
      </w:r>
      <w:r>
        <w:rPr>
          <w:b/>
          <w:sz w:val="36"/>
          <w:szCs w:val="36"/>
        </w:rPr>
        <w:t xml:space="preserve">имени Н.С. </w:t>
      </w:r>
      <w:proofErr w:type="spellStart"/>
      <w:r>
        <w:rPr>
          <w:b/>
          <w:sz w:val="36"/>
          <w:szCs w:val="36"/>
        </w:rPr>
        <w:t>Доровского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с. </w:t>
      </w:r>
      <w:proofErr w:type="spellStart"/>
      <w:r>
        <w:rPr>
          <w:b/>
          <w:bCs/>
          <w:sz w:val="36"/>
          <w:szCs w:val="36"/>
        </w:rPr>
        <w:t>Подбельск</w:t>
      </w:r>
      <w:proofErr w:type="spellEnd"/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на 2017-18 учебный год</w:t>
      </w: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Учитель </w:t>
      </w:r>
      <w:proofErr w:type="gramStart"/>
      <w:r>
        <w:rPr>
          <w:b/>
          <w:bCs/>
          <w:sz w:val="36"/>
          <w:szCs w:val="36"/>
        </w:rPr>
        <w:t>–</w:t>
      </w:r>
      <w:proofErr w:type="spellStart"/>
      <w:r>
        <w:rPr>
          <w:b/>
          <w:bCs/>
          <w:sz w:val="36"/>
          <w:szCs w:val="36"/>
        </w:rPr>
        <w:t>Т</w:t>
      </w:r>
      <w:proofErr w:type="gramEnd"/>
      <w:r>
        <w:rPr>
          <w:b/>
          <w:bCs/>
          <w:sz w:val="36"/>
          <w:szCs w:val="36"/>
        </w:rPr>
        <w:t>аишева</w:t>
      </w:r>
      <w:proofErr w:type="spellEnd"/>
      <w:r>
        <w:rPr>
          <w:b/>
          <w:bCs/>
          <w:sz w:val="36"/>
          <w:szCs w:val="36"/>
        </w:rPr>
        <w:t xml:space="preserve"> А.М.</w:t>
      </w:r>
    </w:p>
    <w:p w:rsidR="00986E97" w:rsidRDefault="00986E97" w:rsidP="00986E97"/>
    <w:p w:rsidR="00986E97" w:rsidRDefault="00986E97" w:rsidP="00986E97">
      <w:pPr>
        <w:jc w:val="center"/>
        <w:rPr>
          <w:sz w:val="28"/>
          <w:szCs w:val="28"/>
        </w:rPr>
      </w:pPr>
    </w:p>
    <w:p w:rsidR="00986E97" w:rsidRDefault="00986E97" w:rsidP="00986E97">
      <w:pPr>
        <w:jc w:val="center"/>
        <w:rPr>
          <w:sz w:val="28"/>
          <w:szCs w:val="28"/>
        </w:rPr>
      </w:pP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  <w:r w:rsidRPr="003556C2">
        <w:rPr>
          <w:b/>
          <w:bCs/>
          <w:sz w:val="36"/>
          <w:szCs w:val="36"/>
        </w:rPr>
        <w:lastRenderedPageBreak/>
        <w:t>Пояснительная записка</w:t>
      </w:r>
    </w:p>
    <w:p w:rsidR="00986E97" w:rsidRDefault="00986E97" w:rsidP="00986E97">
      <w:pPr>
        <w:jc w:val="center"/>
        <w:rPr>
          <w:b/>
          <w:bCs/>
          <w:sz w:val="36"/>
          <w:szCs w:val="36"/>
        </w:rPr>
      </w:pPr>
    </w:p>
    <w:p w:rsidR="00986E97" w:rsidRPr="00765DCC" w:rsidRDefault="00986E97" w:rsidP="00986E97">
      <w:pPr>
        <w:ind w:firstLine="708"/>
        <w:rPr>
          <w:bCs/>
        </w:rPr>
      </w:pPr>
      <w:r w:rsidRPr="00765DCC">
        <w:rPr>
          <w:bCs/>
        </w:rPr>
        <w:t>Рабочая программа курса «Обществознание» составлена на основе программы для общеобразовательных школ  Программы курса обществознания для 6-9 и 10-11 классов общеобразовательных учреждений под редакцией Боголюбова Л.Н.- М.: «Просвещение»,  2011 .</w:t>
      </w:r>
    </w:p>
    <w:p w:rsidR="00986E97" w:rsidRPr="00765DCC" w:rsidRDefault="00986E97" w:rsidP="00986E97">
      <w:pPr>
        <w:ind w:firstLine="708"/>
        <w:rPr>
          <w:bCs/>
        </w:rPr>
      </w:pPr>
      <w:r w:rsidRPr="00765DCC">
        <w:rPr>
          <w:bCs/>
        </w:rPr>
        <w:t>Данное планирование соответствует обязательному минимуму содержания обществоведческого образования в школе и предусматривает проведение 34 часов в год, 1 часа в неделю.</w:t>
      </w:r>
    </w:p>
    <w:p w:rsidR="00986E97" w:rsidRPr="00765DCC" w:rsidRDefault="00986E97" w:rsidP="00986E97">
      <w:pPr>
        <w:rPr>
          <w:bCs/>
        </w:rPr>
      </w:pP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Структура курса: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1. Введение – 1 час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2. Политика - 10 часов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3. Право - 22 часа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4.  Итоговое обобщение -  1 час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 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Запланировано  3 тестовые работы, 1 контрольная работа,  3  урока с использованием информационно-коммуникационных технологий, 4  практических  работы.</w:t>
      </w:r>
    </w:p>
    <w:p w:rsidR="00986E97" w:rsidRPr="00765DCC" w:rsidRDefault="00986E97" w:rsidP="00986E97">
      <w:pPr>
        <w:rPr>
          <w:bCs/>
          <w:color w:val="FF0000"/>
        </w:rPr>
      </w:pP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Преподавание ведётся по учебнику: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Боголюбова Л.Н..  «Обществознание» учебник для 9 класса.- М.: «Просвещение», 2010. </w:t>
      </w:r>
    </w:p>
    <w:p w:rsidR="00986E97" w:rsidRPr="00765DCC" w:rsidRDefault="00765DCC" w:rsidP="00765DCC">
      <w:pPr>
        <w:rPr>
          <w:b/>
          <w:bCs/>
        </w:rPr>
      </w:pPr>
      <w:r>
        <w:rPr>
          <w:bCs/>
        </w:rPr>
        <w:t xml:space="preserve">                                                                        </w:t>
      </w:r>
      <w:r w:rsidRPr="00765DCC">
        <w:rPr>
          <w:b/>
          <w:bCs/>
        </w:rPr>
        <w:t xml:space="preserve">  </w:t>
      </w:r>
      <w:r w:rsidR="00986E97" w:rsidRPr="00765DCC">
        <w:rPr>
          <w:b/>
          <w:bCs/>
        </w:rPr>
        <w:t>Цели курса:</w:t>
      </w:r>
    </w:p>
    <w:p w:rsidR="00986E97" w:rsidRPr="00765DCC" w:rsidRDefault="00986E97" w:rsidP="00986E97">
      <w:pPr>
        <w:jc w:val="center"/>
        <w:rPr>
          <w:b/>
          <w:bCs/>
        </w:rPr>
      </w:pPr>
    </w:p>
    <w:p w:rsidR="00986E97" w:rsidRPr="00765DCC" w:rsidRDefault="00986E97" w:rsidP="00986E97">
      <w:pPr>
        <w:numPr>
          <w:ilvl w:val="0"/>
          <w:numId w:val="2"/>
        </w:numPr>
        <w:rPr>
          <w:bCs/>
        </w:rPr>
      </w:pPr>
      <w:r w:rsidRPr="00765DCC">
        <w:rPr>
          <w:bCs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позиции;</w:t>
      </w:r>
    </w:p>
    <w:p w:rsidR="00986E97" w:rsidRPr="00765DCC" w:rsidRDefault="00986E97" w:rsidP="00986E97">
      <w:pPr>
        <w:numPr>
          <w:ilvl w:val="0"/>
          <w:numId w:val="2"/>
        </w:numPr>
        <w:rPr>
          <w:bCs/>
        </w:rPr>
      </w:pPr>
      <w:r w:rsidRPr="00765DCC">
        <w:rPr>
          <w:bCs/>
        </w:rPr>
        <w:t>воспитание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986E97" w:rsidRPr="00765DCC" w:rsidRDefault="00986E97" w:rsidP="00986E97">
      <w:pPr>
        <w:numPr>
          <w:ilvl w:val="0"/>
          <w:numId w:val="2"/>
        </w:numPr>
        <w:rPr>
          <w:bCs/>
        </w:rPr>
      </w:pPr>
      <w:r w:rsidRPr="00765DCC">
        <w:rPr>
          <w:bCs/>
        </w:rPr>
        <w:t>развитие умений ориентироваться в потоке разнообразной информации и типичных жизненных ситуациях;</w:t>
      </w:r>
    </w:p>
    <w:p w:rsidR="00986E97" w:rsidRPr="00765DCC" w:rsidRDefault="00986E97" w:rsidP="00986E97">
      <w:pPr>
        <w:numPr>
          <w:ilvl w:val="0"/>
          <w:numId w:val="2"/>
        </w:numPr>
        <w:rPr>
          <w:bCs/>
        </w:rPr>
      </w:pPr>
      <w:r w:rsidRPr="00765DCC">
        <w:rPr>
          <w:bCs/>
        </w:rPr>
        <w:t>формирование опыта применения полученных знаний для решения типичных задач в области правоотношений.</w:t>
      </w:r>
    </w:p>
    <w:p w:rsidR="00986E97" w:rsidRPr="00765DCC" w:rsidRDefault="00986E97" w:rsidP="00986E97">
      <w:pPr>
        <w:rPr>
          <w:b/>
          <w:bCs/>
        </w:rPr>
      </w:pPr>
    </w:p>
    <w:p w:rsidR="00986E97" w:rsidRPr="00765DCC" w:rsidRDefault="00986E97" w:rsidP="00986E97">
      <w:pPr>
        <w:jc w:val="center"/>
        <w:rPr>
          <w:b/>
          <w:bCs/>
        </w:rPr>
      </w:pPr>
      <w:r w:rsidRPr="00765DCC">
        <w:rPr>
          <w:b/>
          <w:bCs/>
        </w:rPr>
        <w:t>Задачи курса:</w:t>
      </w:r>
    </w:p>
    <w:p w:rsidR="00986E97" w:rsidRPr="00765DCC" w:rsidRDefault="00986E97" w:rsidP="00986E97">
      <w:pPr>
        <w:jc w:val="center"/>
        <w:rPr>
          <w:b/>
          <w:bCs/>
        </w:rPr>
      </w:pPr>
    </w:p>
    <w:p w:rsidR="00765DCC" w:rsidRDefault="00986E97" w:rsidP="00765DCC">
      <w:pPr>
        <w:ind w:left="360"/>
        <w:rPr>
          <w:bCs/>
        </w:rPr>
      </w:pPr>
      <w:r w:rsidRPr="00765DCC">
        <w:rPr>
          <w:bCs/>
        </w:rPr>
        <w:t xml:space="preserve">- сформировать у учащихся умение сознательно организовывать свою познавательную деятельность </w:t>
      </w:r>
      <w:proofErr w:type="gramStart"/>
      <w:r w:rsidRPr="00765DCC">
        <w:rPr>
          <w:bCs/>
        </w:rPr>
        <w:t xml:space="preserve">( </w:t>
      </w:r>
      <w:proofErr w:type="gramEnd"/>
      <w:r w:rsidRPr="00765DCC">
        <w:rPr>
          <w:bCs/>
        </w:rPr>
        <w:t>от постановки цели до получения оценки результата);</w:t>
      </w:r>
    </w:p>
    <w:p w:rsidR="00986E97" w:rsidRPr="00765DCC" w:rsidRDefault="00986E97" w:rsidP="00765DCC">
      <w:pPr>
        <w:ind w:left="360"/>
        <w:rPr>
          <w:bCs/>
        </w:rPr>
      </w:pPr>
      <w:r w:rsidRPr="00765DCC">
        <w:rPr>
          <w:bCs/>
        </w:rPr>
        <w:lastRenderedPageBreak/>
        <w:t>- сформировать у учащихся необходимость определения собственного отношения к явлениям современной жизни, формулирование своей точки зрения;</w:t>
      </w:r>
    </w:p>
    <w:p w:rsidR="00765DCC" w:rsidRPr="00765DCC" w:rsidRDefault="00986E97" w:rsidP="00765DCC">
      <w:pPr>
        <w:ind w:left="360"/>
        <w:rPr>
          <w:bCs/>
        </w:rPr>
      </w:pPr>
      <w:r w:rsidRPr="00765DCC">
        <w:rPr>
          <w:bCs/>
        </w:rPr>
        <w:t>- рассмотреть основы конституционного права, механизм реализации и защиты прав и свобод гражданина РФ, уметь объяснять изученные положения на конкретных примерах.</w:t>
      </w:r>
    </w:p>
    <w:p w:rsidR="00986E97" w:rsidRPr="00765DCC" w:rsidRDefault="00765DCC" w:rsidP="00765DCC">
      <w:pPr>
        <w:ind w:left="360"/>
        <w:rPr>
          <w:bCs/>
        </w:rPr>
      </w:pPr>
      <w:r w:rsidRPr="00765DCC">
        <w:rPr>
          <w:bCs/>
        </w:rPr>
        <w:t xml:space="preserve">                </w:t>
      </w:r>
      <w:r w:rsidR="00986E97" w:rsidRPr="00765DCC">
        <w:rPr>
          <w:b/>
          <w:bCs/>
        </w:rPr>
        <w:t>Используемая литература:</w:t>
      </w:r>
    </w:p>
    <w:p w:rsidR="00986E97" w:rsidRPr="00765DCC" w:rsidRDefault="00986E97" w:rsidP="00986E97">
      <w:pPr>
        <w:jc w:val="center"/>
        <w:rPr>
          <w:b/>
          <w:bCs/>
        </w:rPr>
      </w:pP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1. Боголюбов Л.Н..  «Обществознание»: учебник для 9 класса.- М.: «Просвещение», 2016 .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2. Программа курса для 6</w:t>
      </w:r>
      <w:r w:rsidR="00765DCC" w:rsidRPr="00765DCC">
        <w:rPr>
          <w:bCs/>
        </w:rPr>
        <w:t xml:space="preserve">-9 и 10-11 </w:t>
      </w:r>
      <w:proofErr w:type="spellStart"/>
      <w:r w:rsidR="00765DCC" w:rsidRPr="00765DCC">
        <w:rPr>
          <w:bCs/>
        </w:rPr>
        <w:t>класо</w:t>
      </w:r>
      <w:r w:rsidRPr="00765DCC">
        <w:rPr>
          <w:bCs/>
        </w:rPr>
        <w:t>в</w:t>
      </w:r>
      <w:proofErr w:type="spellEnd"/>
      <w:r w:rsidRPr="00765DCC">
        <w:rPr>
          <w:bCs/>
        </w:rPr>
        <w:t xml:space="preserve"> общеобразовательных учреждений под редакцией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     Боголюбова Л.Н.- М.: «Просвещение», 2011 .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3. Боголюбов Л.Н «Введение в обществознание» учебное пособие для 8-9 классов общеобразовательных 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     учреждений. - М.: «Просвещение», 2001.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4. «Требования к уровню подготовки учеников по обществознанию».-  М.: «Дрофа»,  2007.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5. Дидактические материалы по курсу «Введение в обществознание» 8-9 классы. Пособие для учителя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  под редакцией Боголюбова Л.Н., </w:t>
      </w:r>
      <w:proofErr w:type="spellStart"/>
      <w:r w:rsidRPr="00765DCC">
        <w:rPr>
          <w:bCs/>
        </w:rPr>
        <w:t>Кинкулькина</w:t>
      </w:r>
      <w:proofErr w:type="spellEnd"/>
      <w:r w:rsidRPr="00765DCC">
        <w:rPr>
          <w:bCs/>
        </w:rPr>
        <w:t xml:space="preserve"> А.Т.- М.: «Просвещение», 2002 .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8. Дидактические материалы по курсу «Введение в обществознание» 8-9 классы</w:t>
      </w:r>
      <w:proofErr w:type="gramStart"/>
      <w:r w:rsidRPr="00765DCC">
        <w:rPr>
          <w:bCs/>
        </w:rPr>
        <w:t xml:space="preserve"> .</w:t>
      </w:r>
      <w:proofErr w:type="gramEnd"/>
      <w:r w:rsidRPr="00765DCC">
        <w:rPr>
          <w:bCs/>
        </w:rPr>
        <w:t xml:space="preserve"> Пособие для учителя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     под редакцией Кравченко А.И., Певцовой Е.А. -  М.: «Русское слово»,  2002 .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 xml:space="preserve">9.  Мельникова Э.Б «Толковый юридический словарь школьника» 7-11 класс.- М.: «Вита», 2000. </w:t>
      </w:r>
    </w:p>
    <w:p w:rsidR="00986E97" w:rsidRPr="00765DCC" w:rsidRDefault="00986E97" w:rsidP="00986E97">
      <w:pPr>
        <w:rPr>
          <w:bCs/>
        </w:rPr>
      </w:pPr>
      <w:r w:rsidRPr="00765DCC">
        <w:rPr>
          <w:bCs/>
        </w:rPr>
        <w:t>10. Схемы по обществознанию  - 8-9 классы к учебникам А.И. Кравченко.- М.: «Русское слово», 2005.</w:t>
      </w:r>
    </w:p>
    <w:p w:rsidR="00986E97" w:rsidRPr="00765DCC" w:rsidRDefault="00986E97" w:rsidP="00986E97"/>
    <w:p w:rsidR="00986E97" w:rsidRPr="00765DCC" w:rsidRDefault="00986E97" w:rsidP="00986E97"/>
    <w:p w:rsidR="00986E97" w:rsidRPr="00765DCC" w:rsidRDefault="00986E97" w:rsidP="00986E97">
      <w:pPr>
        <w:ind w:left="360"/>
        <w:jc w:val="center"/>
        <w:rPr>
          <w:b/>
          <w:bCs/>
        </w:rPr>
      </w:pPr>
    </w:p>
    <w:p w:rsidR="00986E97" w:rsidRPr="00765DCC" w:rsidRDefault="00986E97" w:rsidP="00986E97">
      <w:pPr>
        <w:ind w:left="360"/>
        <w:jc w:val="center"/>
        <w:rPr>
          <w:b/>
          <w:bCs/>
        </w:rPr>
      </w:pPr>
      <w:r w:rsidRPr="00765DCC">
        <w:rPr>
          <w:b/>
          <w:bCs/>
        </w:rPr>
        <w:t>Контрольно – измерительные материалы:</w:t>
      </w:r>
    </w:p>
    <w:p w:rsidR="00986E97" w:rsidRPr="00765DCC" w:rsidRDefault="00986E97" w:rsidP="00986E97"/>
    <w:p w:rsidR="00986E97" w:rsidRPr="00765DCC" w:rsidRDefault="00986E97" w:rsidP="00986E97">
      <w:pPr>
        <w:numPr>
          <w:ilvl w:val="0"/>
          <w:numId w:val="1"/>
        </w:numPr>
        <w:rPr>
          <w:bCs/>
        </w:rPr>
      </w:pPr>
      <w:r w:rsidRPr="00765DCC">
        <w:rPr>
          <w:bCs/>
        </w:rPr>
        <w:t>«Задания для проверки уровня подготовки выпускников основной школы». - М.: « Дрофа», 2001.</w:t>
      </w:r>
    </w:p>
    <w:p w:rsidR="00986E97" w:rsidRPr="00765DCC" w:rsidRDefault="00986E97" w:rsidP="00986E97">
      <w:pPr>
        <w:ind w:left="360"/>
        <w:rPr>
          <w:bCs/>
        </w:rPr>
      </w:pPr>
    </w:p>
    <w:p w:rsidR="00986E97" w:rsidRPr="00765DCC" w:rsidRDefault="00986E97" w:rsidP="00986E97">
      <w:pPr>
        <w:numPr>
          <w:ilvl w:val="0"/>
          <w:numId w:val="1"/>
        </w:numPr>
        <w:rPr>
          <w:bCs/>
        </w:rPr>
      </w:pPr>
      <w:r w:rsidRPr="00765DCC">
        <w:rPr>
          <w:bCs/>
        </w:rPr>
        <w:t xml:space="preserve"> Кравченко А.И «Тесты по обществознанию» 8-9 классы.- М.: «Русское слово», 2001.</w:t>
      </w:r>
    </w:p>
    <w:p w:rsidR="00986E97" w:rsidRPr="00765DCC" w:rsidRDefault="00986E97" w:rsidP="00986E97">
      <w:pPr>
        <w:rPr>
          <w:bCs/>
        </w:rPr>
      </w:pPr>
    </w:p>
    <w:p w:rsidR="00986E97" w:rsidRPr="00765DCC" w:rsidRDefault="00986E97" w:rsidP="00986E97">
      <w:pPr>
        <w:numPr>
          <w:ilvl w:val="0"/>
          <w:numId w:val="1"/>
        </w:numPr>
        <w:rPr>
          <w:bCs/>
        </w:rPr>
      </w:pPr>
      <w:r w:rsidRPr="00765DCC">
        <w:rPr>
          <w:bCs/>
        </w:rPr>
        <w:t xml:space="preserve">Материалы сайта </w:t>
      </w:r>
      <w:r w:rsidRPr="00765DCC">
        <w:rPr>
          <w:bCs/>
          <w:lang w:val="en-US"/>
        </w:rPr>
        <w:t>www.fipi.ru</w:t>
      </w:r>
    </w:p>
    <w:p w:rsidR="00986E97" w:rsidRPr="00765DCC" w:rsidRDefault="00986E97" w:rsidP="00986E97">
      <w:pPr>
        <w:ind w:left="360"/>
        <w:rPr>
          <w:bCs/>
        </w:rPr>
      </w:pPr>
    </w:p>
    <w:p w:rsidR="00986E97" w:rsidRPr="00765DCC" w:rsidRDefault="00986E97" w:rsidP="00986E97">
      <w:pPr>
        <w:rPr>
          <w:b/>
          <w:bCs/>
        </w:rPr>
      </w:pPr>
    </w:p>
    <w:p w:rsidR="00986E97" w:rsidRPr="00765DCC" w:rsidRDefault="00986E97" w:rsidP="00986E97">
      <w:pPr>
        <w:jc w:val="center"/>
        <w:rPr>
          <w:b/>
          <w:bCs/>
        </w:rPr>
      </w:pPr>
    </w:p>
    <w:p w:rsidR="00765DCC" w:rsidRPr="00765DCC" w:rsidRDefault="00765DCC" w:rsidP="00986E97">
      <w:pPr>
        <w:jc w:val="center"/>
        <w:rPr>
          <w:b/>
        </w:rPr>
      </w:pPr>
    </w:p>
    <w:p w:rsidR="00765DCC" w:rsidRPr="00765DCC" w:rsidRDefault="00765DCC" w:rsidP="00986E97">
      <w:pPr>
        <w:jc w:val="center"/>
        <w:rPr>
          <w:b/>
        </w:rPr>
      </w:pPr>
    </w:p>
    <w:p w:rsidR="00765DCC" w:rsidRPr="00765DCC" w:rsidRDefault="00765DCC" w:rsidP="00986E97">
      <w:pPr>
        <w:jc w:val="center"/>
        <w:rPr>
          <w:b/>
        </w:rPr>
      </w:pPr>
    </w:p>
    <w:p w:rsidR="00986E97" w:rsidRPr="00765DCC" w:rsidRDefault="00986E97" w:rsidP="00986E97">
      <w:pPr>
        <w:jc w:val="center"/>
        <w:rPr>
          <w:bCs/>
        </w:rPr>
      </w:pPr>
      <w:r w:rsidRPr="00765DCC">
        <w:rPr>
          <w:b/>
        </w:rPr>
        <w:t>Календарно-тематическое планирование уроков обществознания. 9класс</w:t>
      </w:r>
      <w:r w:rsidRPr="00765DCC">
        <w:rPr>
          <w:bCs/>
        </w:rPr>
        <w:t xml:space="preserve"> </w:t>
      </w:r>
    </w:p>
    <w:p w:rsidR="00986E97" w:rsidRPr="00765DCC" w:rsidRDefault="00986E97" w:rsidP="00986E97">
      <w:pPr>
        <w:jc w:val="center"/>
        <w:rPr>
          <w:b/>
          <w:bCs/>
        </w:rPr>
      </w:pPr>
      <w:r w:rsidRPr="00765DCC">
        <w:rPr>
          <w:b/>
          <w:bCs/>
        </w:rPr>
        <w:t>Боголюбов Л.Н..  «Обществознание»: учебник для 9 класса.- М.: «Просвещение», 2016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701"/>
        <w:gridCol w:w="1417"/>
        <w:gridCol w:w="1276"/>
        <w:gridCol w:w="6095"/>
      </w:tblGrid>
      <w:tr w:rsidR="00986E97" w:rsidRPr="00765DCC" w:rsidTr="00285875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:rsidR="00986E97" w:rsidRPr="00765DCC" w:rsidRDefault="00986E97" w:rsidP="00285875">
            <w:pPr>
              <w:jc w:val="center"/>
              <w:rPr>
                <w:b/>
              </w:rPr>
            </w:pPr>
            <w:r w:rsidRPr="00765DCC">
              <w:rPr>
                <w:b/>
              </w:rPr>
              <w:t>№ урока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86E97" w:rsidRPr="00765DCC" w:rsidRDefault="00986E97" w:rsidP="00285875">
            <w:pPr>
              <w:jc w:val="center"/>
              <w:rPr>
                <w:b/>
              </w:rPr>
            </w:pPr>
            <w:r w:rsidRPr="00765DCC">
              <w:rPr>
                <w:b/>
              </w:rPr>
              <w:t xml:space="preserve">Наименование разделов, </w:t>
            </w:r>
          </w:p>
          <w:p w:rsidR="00986E97" w:rsidRPr="00765DCC" w:rsidRDefault="00986E97" w:rsidP="00285875">
            <w:pPr>
              <w:jc w:val="center"/>
              <w:rPr>
                <w:b/>
              </w:rPr>
            </w:pPr>
            <w:r w:rsidRPr="00765DCC"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6E97" w:rsidRPr="00765DCC" w:rsidRDefault="00986E97" w:rsidP="00285875">
            <w:pPr>
              <w:jc w:val="center"/>
              <w:rPr>
                <w:b/>
              </w:rPr>
            </w:pPr>
            <w:r w:rsidRPr="00765DCC">
              <w:rPr>
                <w:b/>
              </w:rPr>
              <w:t>домашнее задание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6E97" w:rsidRPr="00765DCC" w:rsidRDefault="00986E97" w:rsidP="00285875">
            <w:pPr>
              <w:jc w:val="center"/>
              <w:rPr>
                <w:b/>
              </w:rPr>
            </w:pPr>
            <w:r w:rsidRPr="00765DCC">
              <w:rPr>
                <w:b/>
              </w:rPr>
              <w:t>Сроки по плану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6E97" w:rsidRPr="00765DCC" w:rsidRDefault="00986E97" w:rsidP="00285875">
            <w:pPr>
              <w:jc w:val="center"/>
              <w:rPr>
                <w:b/>
              </w:rPr>
            </w:pPr>
            <w:r w:rsidRPr="00765DCC">
              <w:rPr>
                <w:b/>
              </w:rPr>
              <w:t>Сроки фактически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86E97" w:rsidRPr="00765DCC" w:rsidRDefault="00986E97" w:rsidP="00285875">
            <w:pPr>
              <w:jc w:val="center"/>
              <w:rPr>
                <w:b/>
              </w:rPr>
            </w:pPr>
            <w:r w:rsidRPr="00765DCC">
              <w:rPr>
                <w:b/>
              </w:rPr>
              <w:t>Прогнозируемый результат</w:t>
            </w:r>
          </w:p>
        </w:tc>
      </w:tr>
      <w:tr w:rsidR="00986E97" w:rsidRPr="00765DCC" w:rsidTr="00285875">
        <w:trPr>
          <w:trHeight w:val="570"/>
        </w:trPr>
        <w:tc>
          <w:tcPr>
            <w:tcW w:w="709" w:type="dxa"/>
          </w:tcPr>
          <w:p w:rsidR="00986E97" w:rsidRPr="00765DCC" w:rsidRDefault="00986E97" w:rsidP="00285875">
            <w:r w:rsidRPr="00765DCC">
              <w:t>1</w:t>
            </w:r>
          </w:p>
        </w:tc>
        <w:tc>
          <w:tcPr>
            <w:tcW w:w="4820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Введение. Входная контрольная работа</w:t>
            </w:r>
          </w:p>
        </w:tc>
        <w:tc>
          <w:tcPr>
            <w:tcW w:w="1701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</w:tcPr>
          <w:p w:rsidR="00986E97" w:rsidRPr="00765DCC" w:rsidRDefault="00986E97" w:rsidP="00285875">
            <w:pPr>
              <w:rPr>
                <w:b/>
                <w:u w:val="single"/>
              </w:rPr>
            </w:pPr>
          </w:p>
        </w:tc>
      </w:tr>
      <w:tr w:rsidR="00986E97" w:rsidRPr="00765DCC" w:rsidTr="00285875">
        <w:trPr>
          <w:trHeight w:val="351"/>
        </w:trPr>
        <w:tc>
          <w:tcPr>
            <w:tcW w:w="709" w:type="dxa"/>
          </w:tcPr>
          <w:p w:rsidR="00986E97" w:rsidRPr="00765DCC" w:rsidRDefault="00986E97" w:rsidP="00285875"/>
        </w:tc>
        <w:tc>
          <w:tcPr>
            <w:tcW w:w="4820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Политика</w:t>
            </w:r>
          </w:p>
          <w:p w:rsidR="00986E97" w:rsidRPr="00765DCC" w:rsidRDefault="00986E97" w:rsidP="00285875"/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 w:val="restart"/>
          </w:tcPr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  <w:r w:rsidRPr="00765DCC">
              <w:rPr>
                <w:b/>
                <w:u w:val="single"/>
              </w:rPr>
              <w:t>Учащиеся должны знать понятия и термины:</w:t>
            </w:r>
          </w:p>
          <w:p w:rsidR="00986E97" w:rsidRPr="00765DCC" w:rsidRDefault="00986E97" w:rsidP="00285875">
            <w:proofErr w:type="gramStart"/>
            <w:r w:rsidRPr="00765DCC">
              <w:t xml:space="preserve">государство, суверенитет, формы государства: монархия, республика, унитарные, федеративные государства, политический режим: демократия, авторитарный и тоталитарный режимы, гражданство, правовое государство, гражданское общество, референдум, экстремизм.   </w:t>
            </w:r>
            <w:proofErr w:type="gramEnd"/>
          </w:p>
          <w:p w:rsidR="00986E97" w:rsidRPr="00765DCC" w:rsidRDefault="00986E97" w:rsidP="00285875">
            <w:r w:rsidRPr="00765DCC">
              <w:t xml:space="preserve">           </w:t>
            </w:r>
          </w:p>
          <w:p w:rsidR="00986E97" w:rsidRPr="00765DCC" w:rsidRDefault="00986E97" w:rsidP="00285875">
            <w:pPr>
              <w:rPr>
                <w:b/>
                <w:u w:val="single"/>
              </w:rPr>
            </w:pPr>
            <w:r w:rsidRPr="00765DCC">
              <w:rPr>
                <w:b/>
                <w:u w:val="single"/>
              </w:rPr>
              <w:t>Учащиеся должны уметь:</w:t>
            </w:r>
          </w:p>
          <w:p w:rsidR="00986E97" w:rsidRPr="00765DCC" w:rsidRDefault="00986E97" w:rsidP="00285875">
            <w:r w:rsidRPr="00765DCC">
              <w:t>Аналитически мыслить, самостоятельно разбираться в предложенных проблемах, формулировать собственные оценочные суждения о политическом развитии современного общества, решать познавательные и практические задачи, отражающие типичные жизненные ситуации.</w:t>
            </w:r>
          </w:p>
          <w:p w:rsidR="00986E97" w:rsidRPr="00765DCC" w:rsidRDefault="00986E97" w:rsidP="00285875">
            <w:r w:rsidRPr="00765DCC">
              <w:t>Самостоятельно работать с текстом, письменно излагать мысли по предложенной проблеме.</w:t>
            </w: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  <w:u w:val="single"/>
              </w:rPr>
              <w:t>Учащиеся должны знать термины</w:t>
            </w:r>
            <w:r w:rsidRPr="00765DCC">
              <w:rPr>
                <w:b/>
              </w:rPr>
              <w:t>:</w:t>
            </w:r>
          </w:p>
          <w:p w:rsidR="00986E97" w:rsidRPr="00765DCC" w:rsidRDefault="00986E97" w:rsidP="00285875">
            <w:proofErr w:type="gramStart"/>
            <w:r w:rsidRPr="00765DCC">
              <w:t>право, нормативно-правовой акт, правоотношения, объект и субъект правоотношений, содержание правоотношений, правонарушения их признаки и виды, Конституция,       отрасли права, гражданское право, договор, виды договоров, условия и порядок заключения брака, виды административных наказаний, уголовное право, квалификация преступлений, противоправность, виновность, международное гуманитарное право.</w:t>
            </w:r>
            <w:proofErr w:type="gramEnd"/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  <w:r w:rsidRPr="00765DCC">
              <w:rPr>
                <w:b/>
                <w:u w:val="single"/>
              </w:rPr>
              <w:t>Учащиеся должны уметь:</w:t>
            </w:r>
          </w:p>
          <w:p w:rsidR="00986E97" w:rsidRPr="00765DCC" w:rsidRDefault="00986E97" w:rsidP="00285875">
            <w:r w:rsidRPr="00765DCC">
              <w:t>аналитически мыслить, самостоятельно разбираться в предложенных проблемах, владеть такими видами публичных выступлений, как высказывание, монолог, дискуссия;</w:t>
            </w:r>
          </w:p>
          <w:p w:rsidR="00986E97" w:rsidRPr="00765DCC" w:rsidRDefault="00986E97" w:rsidP="00285875">
            <w:r w:rsidRPr="00765DCC">
              <w:t>самостоятельно работать с текстом, письменно излагать мысли по предложенной проблеме.</w:t>
            </w: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>
            <w:pPr>
              <w:rPr>
                <w:b/>
                <w:u w:val="single"/>
              </w:rPr>
            </w:pPr>
          </w:p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2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Политика и власть.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1, термины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3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Государство.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2, признаки государства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4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Политические режимы. Урок с использованием ИКТ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3, таблица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5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rPr>
                <w:b/>
              </w:rPr>
              <w:t>Практическая работа №1:</w:t>
            </w:r>
            <w:r w:rsidRPr="00765DCC">
              <w:t xml:space="preserve"> работа с заданиями типа части 1 по теме: «Политические режимы».</w:t>
            </w:r>
          </w:p>
        </w:tc>
        <w:tc>
          <w:tcPr>
            <w:tcW w:w="1701" w:type="dxa"/>
          </w:tcPr>
          <w:p w:rsidR="00986E97" w:rsidRPr="00765DCC" w:rsidRDefault="00986E97" w:rsidP="00285875"/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6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Правовое государство.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4, схема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7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Гражданское общество и государство.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5, вопросы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8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rPr>
                <w:b/>
              </w:rPr>
              <w:t>Практическая работа №2:</w:t>
            </w:r>
            <w:r w:rsidRPr="00765DCC">
              <w:t xml:space="preserve"> работа с заданиями типа части 2 по теме: «Правовое государство и гражданское общество».</w:t>
            </w:r>
          </w:p>
        </w:tc>
        <w:tc>
          <w:tcPr>
            <w:tcW w:w="1701" w:type="dxa"/>
          </w:tcPr>
          <w:p w:rsidR="00986E97" w:rsidRPr="00765DCC" w:rsidRDefault="00986E97" w:rsidP="00285875"/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9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Участие граждан в политической жизни.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6, эссе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10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Политические партии и движения. Урок с использованием ИКТ.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7, названия партий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11</w:t>
            </w:r>
          </w:p>
        </w:tc>
        <w:tc>
          <w:tcPr>
            <w:tcW w:w="4820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Контрольная работа по теме: «Политика».</w:t>
            </w:r>
          </w:p>
        </w:tc>
        <w:tc>
          <w:tcPr>
            <w:tcW w:w="1701" w:type="dxa"/>
          </w:tcPr>
          <w:p w:rsidR="00986E97" w:rsidRPr="00765DCC" w:rsidRDefault="00986E97" w:rsidP="00285875"/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/>
        </w:tc>
        <w:tc>
          <w:tcPr>
            <w:tcW w:w="4820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Право.</w:t>
            </w:r>
          </w:p>
          <w:p w:rsidR="00986E97" w:rsidRPr="00765DCC" w:rsidRDefault="00986E97" w:rsidP="00285875">
            <w:pPr>
              <w:rPr>
                <w:b/>
              </w:rPr>
            </w:pPr>
          </w:p>
        </w:tc>
        <w:tc>
          <w:tcPr>
            <w:tcW w:w="1701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12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Право, его роль в жизни общества и государства.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 xml:space="preserve">8, ответы на </w:t>
            </w:r>
            <w:proofErr w:type="spellStart"/>
            <w:r w:rsidRPr="00765DCC">
              <w:t>вопосы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13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Правоотношения и субъекты права.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9, записи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lastRenderedPageBreak/>
              <w:t>14-15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Правонарушения и юридическая ответственность.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10, УК, конспект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lastRenderedPageBreak/>
              <w:t>16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rPr>
                <w:b/>
              </w:rPr>
              <w:t>Практическая работа №3</w:t>
            </w:r>
            <w:r w:rsidRPr="00765DCC">
              <w:t>: работа с заданиями типа части</w:t>
            </w:r>
            <w:proofErr w:type="gramStart"/>
            <w:r w:rsidRPr="00765DCC">
              <w:t xml:space="preserve"> А</w:t>
            </w:r>
            <w:proofErr w:type="gramEnd"/>
            <w:r w:rsidRPr="00765DCC">
              <w:t xml:space="preserve"> по теме: «Виды правонарушений».</w:t>
            </w:r>
          </w:p>
        </w:tc>
        <w:tc>
          <w:tcPr>
            <w:tcW w:w="1701" w:type="dxa"/>
          </w:tcPr>
          <w:p w:rsidR="00986E97" w:rsidRPr="00765DCC" w:rsidRDefault="00986E97" w:rsidP="0028587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17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Правоохранительные органы. Урок с использованием ИКТ.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11, функции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18</w:t>
            </w:r>
          </w:p>
        </w:tc>
        <w:tc>
          <w:tcPr>
            <w:tcW w:w="4820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Тестовая работа по теме: «Правонарушения и юридическая ответственность».</w:t>
            </w:r>
          </w:p>
        </w:tc>
        <w:tc>
          <w:tcPr>
            <w:tcW w:w="1701" w:type="dxa"/>
          </w:tcPr>
          <w:p w:rsidR="00986E97" w:rsidRPr="00765DCC" w:rsidRDefault="00986E97" w:rsidP="00285875"/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19-20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Конституция РФ. Основы конституционного строя РФ.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t>&amp;12-13. Конституция РФ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21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rPr>
                <w:b/>
              </w:rPr>
              <w:t>Практическая работа №4:</w:t>
            </w:r>
            <w:r w:rsidRPr="00765DCC">
              <w:t xml:space="preserve"> работа с заданиями типа части</w:t>
            </w:r>
            <w:proofErr w:type="gramStart"/>
            <w:r w:rsidRPr="00765DCC">
              <w:t xml:space="preserve"> А</w:t>
            </w:r>
            <w:proofErr w:type="gramEnd"/>
            <w:r w:rsidRPr="00765DCC">
              <w:t>, В  по теме: «Конституция РФ».</w:t>
            </w:r>
          </w:p>
        </w:tc>
        <w:tc>
          <w:tcPr>
            <w:tcW w:w="1701" w:type="dxa"/>
          </w:tcPr>
          <w:p w:rsidR="00986E97" w:rsidRPr="00765DCC" w:rsidRDefault="00986E97" w:rsidP="00285875"/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22</w:t>
            </w:r>
          </w:p>
        </w:tc>
        <w:tc>
          <w:tcPr>
            <w:tcW w:w="4820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Тестовая работа по теме: «Конституция РФ».</w:t>
            </w:r>
          </w:p>
        </w:tc>
        <w:tc>
          <w:tcPr>
            <w:tcW w:w="1701" w:type="dxa"/>
          </w:tcPr>
          <w:p w:rsidR="00986E97" w:rsidRPr="00765DCC" w:rsidRDefault="00986E97" w:rsidP="00285875"/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570"/>
        </w:trPr>
        <w:tc>
          <w:tcPr>
            <w:tcW w:w="709" w:type="dxa"/>
          </w:tcPr>
          <w:p w:rsidR="00986E97" w:rsidRPr="00765DCC" w:rsidRDefault="00986E97" w:rsidP="00285875">
            <w:r w:rsidRPr="00765DCC">
              <w:t>23-24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Права и свободы человека и гражданина.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14, работа с Конституцией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222"/>
        </w:trPr>
        <w:tc>
          <w:tcPr>
            <w:tcW w:w="709" w:type="dxa"/>
          </w:tcPr>
          <w:p w:rsidR="00986E97" w:rsidRPr="00765DCC" w:rsidRDefault="00986E97" w:rsidP="00285875">
            <w:r w:rsidRPr="00765DCC">
              <w:t>25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Гражданские правоотношения.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15, вопросы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570"/>
        </w:trPr>
        <w:tc>
          <w:tcPr>
            <w:tcW w:w="709" w:type="dxa"/>
          </w:tcPr>
          <w:p w:rsidR="00986E97" w:rsidRPr="00765DCC" w:rsidRDefault="00986E97" w:rsidP="00285875">
            <w:r w:rsidRPr="00765DCC">
              <w:t>26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Право на труд. Трудовые отношения.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16. Составить трудовой договор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570"/>
        </w:trPr>
        <w:tc>
          <w:tcPr>
            <w:tcW w:w="709" w:type="dxa"/>
          </w:tcPr>
          <w:p w:rsidR="00986E97" w:rsidRPr="00765DCC" w:rsidRDefault="00986E97" w:rsidP="00285875">
            <w:r w:rsidRPr="00765DCC">
              <w:t>27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Семейные правоотношения.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 xml:space="preserve">17, </w:t>
            </w:r>
            <w:proofErr w:type="spellStart"/>
            <w:r w:rsidRPr="00765DCC">
              <w:t>ст.СК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317"/>
        </w:trPr>
        <w:tc>
          <w:tcPr>
            <w:tcW w:w="709" w:type="dxa"/>
          </w:tcPr>
          <w:p w:rsidR="00986E97" w:rsidRPr="00765DCC" w:rsidRDefault="00986E97" w:rsidP="00285875">
            <w:r w:rsidRPr="00765DCC">
              <w:t>28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Административные правоотношения.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18, конспект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>
            <w:r w:rsidRPr="00765DCC">
              <w:t xml:space="preserve">                          </w:t>
            </w:r>
          </w:p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>
            <w:r w:rsidRPr="00765DCC">
              <w:t xml:space="preserve">                       </w:t>
            </w:r>
          </w:p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268"/>
        </w:trPr>
        <w:tc>
          <w:tcPr>
            <w:tcW w:w="709" w:type="dxa"/>
          </w:tcPr>
          <w:p w:rsidR="00986E97" w:rsidRPr="00765DCC" w:rsidRDefault="00986E97" w:rsidP="00285875">
            <w:r w:rsidRPr="00765DCC">
              <w:t>29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Уголовно-правовые отношения.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19, примеры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570"/>
        </w:trPr>
        <w:tc>
          <w:tcPr>
            <w:tcW w:w="709" w:type="dxa"/>
          </w:tcPr>
          <w:p w:rsidR="00986E97" w:rsidRPr="00765DCC" w:rsidRDefault="00986E97" w:rsidP="00285875">
            <w:r w:rsidRPr="00765DCC">
              <w:t>30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Социальные права.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20, работа с документом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313"/>
        </w:trPr>
        <w:tc>
          <w:tcPr>
            <w:tcW w:w="709" w:type="dxa"/>
          </w:tcPr>
          <w:p w:rsidR="00986E97" w:rsidRPr="00765DCC" w:rsidRDefault="00986E97" w:rsidP="00285875">
            <w:r w:rsidRPr="00765DCC">
              <w:t>31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 xml:space="preserve">Международно-правовая защита жертв </w:t>
            </w:r>
            <w:r w:rsidRPr="00765DCC">
              <w:lastRenderedPageBreak/>
              <w:t>вооружённых конфликтов.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lastRenderedPageBreak/>
              <w:t>&amp;</w:t>
            </w:r>
            <w:r w:rsidRPr="00765DCC">
              <w:t>21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rPr>
          <w:trHeight w:val="324"/>
        </w:trPr>
        <w:tc>
          <w:tcPr>
            <w:tcW w:w="709" w:type="dxa"/>
          </w:tcPr>
          <w:p w:rsidR="00986E97" w:rsidRPr="00765DCC" w:rsidRDefault="00986E97" w:rsidP="00285875">
            <w:r w:rsidRPr="00765DCC">
              <w:lastRenderedPageBreak/>
              <w:t>32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Правовое регулирование отношений в сфере образования.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rPr>
                <w:lang w:val="en-US"/>
              </w:rPr>
              <w:t>&amp;</w:t>
            </w:r>
            <w:r w:rsidRPr="00765DCC">
              <w:t>22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33</w:t>
            </w:r>
          </w:p>
        </w:tc>
        <w:tc>
          <w:tcPr>
            <w:tcW w:w="4820" w:type="dxa"/>
          </w:tcPr>
          <w:p w:rsidR="00986E97" w:rsidRPr="00765DCC" w:rsidRDefault="00986E97" w:rsidP="00285875">
            <w:pPr>
              <w:rPr>
                <w:b/>
              </w:rPr>
            </w:pPr>
            <w:r w:rsidRPr="00765DCC">
              <w:rPr>
                <w:b/>
              </w:rPr>
              <w:t>Тестовая работа по теме: «Отрасли права».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t>1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  <w:tr w:rsidR="00986E97" w:rsidRPr="00765DCC" w:rsidTr="00285875">
        <w:tc>
          <w:tcPr>
            <w:tcW w:w="709" w:type="dxa"/>
          </w:tcPr>
          <w:p w:rsidR="00986E97" w:rsidRPr="00765DCC" w:rsidRDefault="00986E97" w:rsidP="00285875">
            <w:r w:rsidRPr="00765DCC">
              <w:t>34</w:t>
            </w:r>
          </w:p>
        </w:tc>
        <w:tc>
          <w:tcPr>
            <w:tcW w:w="4820" w:type="dxa"/>
          </w:tcPr>
          <w:p w:rsidR="00986E97" w:rsidRPr="00765DCC" w:rsidRDefault="00986E97" w:rsidP="00285875">
            <w:r w:rsidRPr="00765DCC">
              <w:t>Итоговое обобщение за курс.</w:t>
            </w:r>
          </w:p>
        </w:tc>
        <w:tc>
          <w:tcPr>
            <w:tcW w:w="1701" w:type="dxa"/>
          </w:tcPr>
          <w:p w:rsidR="00986E97" w:rsidRPr="00765DCC" w:rsidRDefault="00986E97" w:rsidP="00285875">
            <w:r w:rsidRPr="00765DCC">
              <w:t>1</w:t>
            </w:r>
          </w:p>
        </w:tc>
        <w:tc>
          <w:tcPr>
            <w:tcW w:w="1417" w:type="dxa"/>
            <w:shd w:val="clear" w:color="auto" w:fill="auto"/>
          </w:tcPr>
          <w:p w:rsidR="00986E97" w:rsidRPr="00765DCC" w:rsidRDefault="00986E97" w:rsidP="00285875"/>
        </w:tc>
        <w:tc>
          <w:tcPr>
            <w:tcW w:w="1276" w:type="dxa"/>
            <w:shd w:val="clear" w:color="auto" w:fill="auto"/>
          </w:tcPr>
          <w:p w:rsidR="00986E97" w:rsidRPr="00765DCC" w:rsidRDefault="00986E97" w:rsidP="00285875"/>
        </w:tc>
        <w:tc>
          <w:tcPr>
            <w:tcW w:w="6095" w:type="dxa"/>
            <w:vMerge/>
          </w:tcPr>
          <w:p w:rsidR="00986E97" w:rsidRPr="00765DCC" w:rsidRDefault="00986E97" w:rsidP="00285875"/>
        </w:tc>
      </w:tr>
    </w:tbl>
    <w:p w:rsidR="00995D04" w:rsidRPr="00765DCC" w:rsidRDefault="00995D04"/>
    <w:sectPr w:rsidR="00995D04" w:rsidRPr="00765DCC" w:rsidSect="00986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791C"/>
    <w:multiLevelType w:val="hybridMultilevel"/>
    <w:tmpl w:val="1402DA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01DE4"/>
    <w:multiLevelType w:val="hybridMultilevel"/>
    <w:tmpl w:val="2E98F324"/>
    <w:lvl w:ilvl="0" w:tplc="AC8CF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D04"/>
    <w:rsid w:val="00125943"/>
    <w:rsid w:val="00765DCC"/>
    <w:rsid w:val="00986E97"/>
    <w:rsid w:val="0099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E9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E9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2017-10-01T11:03:00Z</dcterms:created>
  <dcterms:modified xsi:type="dcterms:W3CDTF">2017-10-05T18:20:00Z</dcterms:modified>
</cp:coreProperties>
</file>